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739C1" w14:textId="77777777" w:rsidR="00C23E2F" w:rsidRDefault="00C23E2F" w:rsidP="008F3F8D">
      <w:pPr>
        <w:pStyle w:val="Body"/>
        <w:jc w:val="center"/>
        <w:rPr>
          <w:rFonts w:hAnsi="Helvetica"/>
          <w:b/>
          <w:bCs/>
        </w:rPr>
      </w:pPr>
    </w:p>
    <w:p w14:paraId="074F6920" w14:textId="77777777" w:rsidR="008F3F8D" w:rsidRPr="008F3F8D" w:rsidRDefault="008F3F8D" w:rsidP="008F3F8D">
      <w:pPr>
        <w:pStyle w:val="Body"/>
        <w:jc w:val="center"/>
        <w:rPr>
          <w:rFonts w:hAnsi="Helvetica"/>
          <w:b/>
          <w:bCs/>
        </w:rPr>
      </w:pPr>
      <w:r w:rsidRPr="008F3F8D">
        <w:rPr>
          <w:rFonts w:hAnsi="Helvetica"/>
          <w:b/>
          <w:bCs/>
        </w:rPr>
        <w:t xml:space="preserve">HEALTHWATCH SALFORD </w:t>
      </w:r>
      <w:r w:rsidR="00F73987">
        <w:rPr>
          <w:rFonts w:hAnsi="Helvetica"/>
          <w:b/>
          <w:bCs/>
        </w:rPr>
        <w:t xml:space="preserve">(HWS) </w:t>
      </w:r>
      <w:r w:rsidR="00803299">
        <w:rPr>
          <w:rFonts w:hAnsi="Helvetica"/>
          <w:b/>
          <w:bCs/>
        </w:rPr>
        <w:t>ANNUAL</w:t>
      </w:r>
      <w:r w:rsidRPr="008F3F8D">
        <w:rPr>
          <w:rFonts w:hAnsi="Helvetica"/>
          <w:b/>
          <w:bCs/>
        </w:rPr>
        <w:t xml:space="preserve"> </w:t>
      </w:r>
      <w:r w:rsidR="003B6D58">
        <w:rPr>
          <w:rFonts w:hAnsi="Helvetica"/>
          <w:b/>
          <w:bCs/>
        </w:rPr>
        <w:t xml:space="preserve">GENERAL </w:t>
      </w:r>
      <w:r w:rsidRPr="008F3F8D">
        <w:rPr>
          <w:rFonts w:hAnsi="Helvetica"/>
          <w:b/>
          <w:bCs/>
        </w:rPr>
        <w:t>MEETING MINUTES</w:t>
      </w:r>
    </w:p>
    <w:p w14:paraId="0C809318" w14:textId="2338A2D4" w:rsidR="008F3F8D" w:rsidRPr="008F3F8D" w:rsidRDefault="00283766" w:rsidP="008F3F8D">
      <w:pPr>
        <w:pStyle w:val="Body"/>
        <w:jc w:val="center"/>
        <w:rPr>
          <w:rFonts w:hAnsi="Helvetica"/>
          <w:b/>
          <w:bCs/>
        </w:rPr>
      </w:pPr>
      <w:r>
        <w:rPr>
          <w:rFonts w:hAnsi="Helvetica"/>
          <w:b/>
          <w:bCs/>
        </w:rPr>
        <w:t>4th</w:t>
      </w:r>
      <w:r>
        <w:rPr>
          <w:rFonts w:hAnsi="Helvetica"/>
          <w:b/>
          <w:bCs/>
          <w:vertAlign w:val="superscript"/>
        </w:rPr>
        <w:t xml:space="preserve"> </w:t>
      </w:r>
      <w:r>
        <w:rPr>
          <w:rFonts w:hAnsi="Helvetica"/>
          <w:b/>
          <w:bCs/>
        </w:rPr>
        <w:t>October 2019</w:t>
      </w:r>
    </w:p>
    <w:p w14:paraId="3B97C87A" w14:textId="034455DF" w:rsidR="008F3F8D" w:rsidRPr="008F3F8D" w:rsidRDefault="008F3F8D" w:rsidP="008F3F8D">
      <w:pPr>
        <w:pStyle w:val="Body"/>
        <w:jc w:val="center"/>
        <w:rPr>
          <w:rFonts w:hAnsi="Helvetica"/>
          <w:b/>
          <w:bCs/>
        </w:rPr>
      </w:pPr>
      <w:r>
        <w:rPr>
          <w:rFonts w:hAnsi="Helvetica"/>
          <w:b/>
          <w:bCs/>
        </w:rPr>
        <w:t>11:00</w:t>
      </w:r>
      <w:r w:rsidR="00803299">
        <w:rPr>
          <w:rFonts w:hAnsi="Helvetica"/>
          <w:b/>
          <w:bCs/>
        </w:rPr>
        <w:t xml:space="preserve">am – </w:t>
      </w:r>
      <w:r w:rsidR="00283766">
        <w:rPr>
          <w:rFonts w:hAnsi="Helvetica"/>
          <w:b/>
          <w:bCs/>
        </w:rPr>
        <w:t>1</w:t>
      </w:r>
      <w:r w:rsidR="009E1418">
        <w:rPr>
          <w:rFonts w:hAnsi="Helvetica"/>
          <w:b/>
          <w:bCs/>
        </w:rPr>
        <w:t>:00pm</w:t>
      </w:r>
    </w:p>
    <w:p w14:paraId="48F2B21B" w14:textId="0A72FDB2" w:rsidR="0019059B" w:rsidRPr="008F3F8D" w:rsidRDefault="00283766" w:rsidP="009E1418">
      <w:pPr>
        <w:pStyle w:val="Body"/>
        <w:jc w:val="center"/>
        <w:rPr>
          <w:rFonts w:hAnsi="Helvetica"/>
        </w:rPr>
      </w:pPr>
      <w:r>
        <w:rPr>
          <w:rFonts w:hAnsi="Helvetica" w:cs="Tahoma"/>
          <w:b/>
        </w:rPr>
        <w:t>Eccles Library</w:t>
      </w:r>
    </w:p>
    <w:p w14:paraId="21A7A215" w14:textId="77777777" w:rsidR="008F3F8D" w:rsidRDefault="008F3F8D" w:rsidP="008F3F8D">
      <w:pPr>
        <w:pStyle w:val="Body"/>
        <w:rPr>
          <w:rFonts w:hAnsi="Helvetica"/>
        </w:rPr>
      </w:pPr>
      <w:r>
        <w:rPr>
          <w:rFonts w:hAnsi="Helvetica"/>
        </w:rPr>
        <w:t xml:space="preserve"> </w:t>
      </w:r>
    </w:p>
    <w:tbl>
      <w:tblPr>
        <w:tblStyle w:val="TableGrid"/>
        <w:tblW w:w="0" w:type="auto"/>
        <w:tblLook w:val="04A0" w:firstRow="1" w:lastRow="0" w:firstColumn="1" w:lastColumn="0" w:noHBand="0" w:noVBand="1"/>
      </w:tblPr>
      <w:tblGrid>
        <w:gridCol w:w="3000"/>
        <w:gridCol w:w="3015"/>
        <w:gridCol w:w="3001"/>
      </w:tblGrid>
      <w:tr w:rsidR="008F3F8D" w14:paraId="3B3B53FF" w14:textId="77777777" w:rsidTr="002009CC">
        <w:tc>
          <w:tcPr>
            <w:tcW w:w="3000" w:type="dxa"/>
          </w:tcPr>
          <w:p w14:paraId="3701C52A" w14:textId="77777777" w:rsidR="008F3F8D" w:rsidRPr="008F3F8D" w:rsidRDefault="008F3F8D"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
              </w:rPr>
            </w:pPr>
            <w:r w:rsidRPr="008F3F8D">
              <w:rPr>
                <w:rFonts w:hAnsi="Helvetica"/>
                <w:b/>
              </w:rPr>
              <w:t>Present</w:t>
            </w:r>
          </w:p>
        </w:tc>
        <w:tc>
          <w:tcPr>
            <w:tcW w:w="3015" w:type="dxa"/>
          </w:tcPr>
          <w:p w14:paraId="59F5A550" w14:textId="77777777" w:rsidR="008F3F8D" w:rsidRPr="008F3F8D" w:rsidRDefault="008F3F8D"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
              </w:rPr>
            </w:pPr>
            <w:r w:rsidRPr="008F3F8D">
              <w:rPr>
                <w:rFonts w:hAnsi="Helvetica"/>
                <w:b/>
              </w:rPr>
              <w:t>Attending</w:t>
            </w:r>
          </w:p>
        </w:tc>
        <w:tc>
          <w:tcPr>
            <w:tcW w:w="3001" w:type="dxa"/>
          </w:tcPr>
          <w:p w14:paraId="3FD3CBB9" w14:textId="77777777" w:rsidR="008F3F8D" w:rsidRPr="008F3F8D" w:rsidRDefault="008F3F8D"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
              </w:rPr>
            </w:pPr>
            <w:r w:rsidRPr="008F3F8D">
              <w:rPr>
                <w:rFonts w:hAnsi="Helvetica"/>
                <w:b/>
              </w:rPr>
              <w:t>Apologies</w:t>
            </w:r>
          </w:p>
        </w:tc>
      </w:tr>
      <w:tr w:rsidR="008F3F8D" w14:paraId="7E500F81" w14:textId="77777777" w:rsidTr="002009CC">
        <w:tc>
          <w:tcPr>
            <w:tcW w:w="3000" w:type="dxa"/>
          </w:tcPr>
          <w:p w14:paraId="6E1224AB" w14:textId="77777777" w:rsidR="00B31AE1" w:rsidRPr="006B3923" w:rsidRDefault="00B31AE1" w:rsidP="008F3F8D">
            <w:pPr>
              <w:pStyle w:val="Body"/>
              <w:rPr>
                <w:rFonts w:hAnsi="Helvetica"/>
                <w:b/>
              </w:rPr>
            </w:pPr>
            <w:r w:rsidRPr="006B3923">
              <w:rPr>
                <w:rFonts w:hAnsi="Helvetica"/>
                <w:b/>
              </w:rPr>
              <w:t>Board Members</w:t>
            </w:r>
          </w:p>
          <w:p w14:paraId="49159574" w14:textId="77777777" w:rsidR="008F3F8D" w:rsidRDefault="00DF32EC" w:rsidP="008F3F8D">
            <w:pPr>
              <w:pStyle w:val="Body"/>
              <w:rPr>
                <w:rFonts w:hAnsi="Helvetica"/>
              </w:rPr>
            </w:pPr>
            <w:r>
              <w:rPr>
                <w:rFonts w:hAnsi="Helvetica"/>
              </w:rPr>
              <w:t>Phil Morgan (PM) – Chair</w:t>
            </w:r>
          </w:p>
          <w:p w14:paraId="6D9DDDF5" w14:textId="77777777" w:rsidR="008F3F8D" w:rsidRDefault="008F3F8D" w:rsidP="008F3F8D">
            <w:pPr>
              <w:pStyle w:val="Body"/>
              <w:rPr>
                <w:rFonts w:hAnsi="Helvetica"/>
              </w:rPr>
            </w:pPr>
            <w:r w:rsidRPr="008F3F8D">
              <w:rPr>
                <w:rFonts w:hAnsi="Helvetica"/>
              </w:rPr>
              <w:t>J Ahmed (JA)</w:t>
            </w:r>
          </w:p>
          <w:p w14:paraId="5AEB9FB6" w14:textId="2EBFC416" w:rsidR="006B3923" w:rsidRDefault="006B3923" w:rsidP="008F3F8D">
            <w:pPr>
              <w:pStyle w:val="Body"/>
              <w:rPr>
                <w:rFonts w:hAnsi="Helvetica"/>
              </w:rPr>
            </w:pPr>
            <w:r>
              <w:rPr>
                <w:rFonts w:hAnsi="Helvetica"/>
              </w:rPr>
              <w:t>David Backhouse (DB)</w:t>
            </w:r>
          </w:p>
          <w:p w14:paraId="1C5AE3A2" w14:textId="0DD24036" w:rsidR="006B3923" w:rsidRDefault="006B3923" w:rsidP="008F3F8D">
            <w:pPr>
              <w:pStyle w:val="Body"/>
              <w:rPr>
                <w:rFonts w:hAnsi="Helvetica"/>
              </w:rPr>
            </w:pPr>
            <w:r>
              <w:rPr>
                <w:rFonts w:hAnsi="Helvetica"/>
              </w:rPr>
              <w:t>Sam Cook (SC)</w:t>
            </w:r>
          </w:p>
          <w:p w14:paraId="55F5FE47" w14:textId="210F0106" w:rsidR="00283766" w:rsidRDefault="00283766" w:rsidP="008F3F8D">
            <w:pPr>
              <w:pStyle w:val="Body"/>
              <w:rPr>
                <w:rFonts w:hAnsi="Helvetica"/>
              </w:rPr>
            </w:pPr>
            <w:r>
              <w:rPr>
                <w:rFonts w:hAnsi="Helvetica"/>
              </w:rPr>
              <w:t>Jackie Leigh (JL)</w:t>
            </w:r>
          </w:p>
          <w:p w14:paraId="57A6FF45" w14:textId="3F6AB566" w:rsidR="00283766" w:rsidRDefault="00283766" w:rsidP="008F3F8D">
            <w:pPr>
              <w:pStyle w:val="Body"/>
              <w:rPr>
                <w:rFonts w:hAnsi="Helvetica"/>
              </w:rPr>
            </w:pPr>
            <w:r>
              <w:rPr>
                <w:rFonts w:hAnsi="Helvetica"/>
              </w:rPr>
              <w:t>Kate Simpson (KS)</w:t>
            </w:r>
          </w:p>
          <w:p w14:paraId="65DB8183" w14:textId="77777777" w:rsidR="006B3923" w:rsidRDefault="006B3923" w:rsidP="008F3F8D">
            <w:pPr>
              <w:pStyle w:val="Body"/>
              <w:rPr>
                <w:rFonts w:hAnsi="Helvetica"/>
              </w:rPr>
            </w:pPr>
          </w:p>
          <w:p w14:paraId="31045941" w14:textId="77777777" w:rsidR="008F3F8D" w:rsidRDefault="008F3F8D" w:rsidP="008F3F8D">
            <w:pPr>
              <w:pStyle w:val="Body"/>
              <w:rPr>
                <w:rFonts w:hAnsi="Helvetica"/>
              </w:rPr>
            </w:pPr>
          </w:p>
          <w:p w14:paraId="0EE0E437" w14:textId="77777777" w:rsidR="008F3F8D" w:rsidRDefault="008F3F8D" w:rsidP="00436E2F">
            <w:pPr>
              <w:pStyle w:val="Body"/>
              <w:rPr>
                <w:rFonts w:hAnsi="Helvetica"/>
              </w:rPr>
            </w:pPr>
          </w:p>
        </w:tc>
        <w:tc>
          <w:tcPr>
            <w:tcW w:w="3015" w:type="dxa"/>
          </w:tcPr>
          <w:p w14:paraId="649FBE09" w14:textId="77777777" w:rsidR="00DD5DE9" w:rsidRPr="006B3923" w:rsidRDefault="006B3923" w:rsidP="00436E2F">
            <w:pPr>
              <w:pStyle w:val="Body"/>
              <w:rPr>
                <w:rFonts w:hAnsi="Helvetica"/>
                <w:b/>
                <w:color w:val="auto"/>
              </w:rPr>
            </w:pPr>
            <w:r w:rsidRPr="006B3923">
              <w:rPr>
                <w:rFonts w:hAnsi="Helvetica"/>
                <w:b/>
                <w:color w:val="auto"/>
              </w:rPr>
              <w:t>Staff</w:t>
            </w:r>
          </w:p>
          <w:p w14:paraId="5F4A57FA" w14:textId="77777777" w:rsidR="00B31AE1" w:rsidRDefault="00B31AE1" w:rsidP="00436E2F">
            <w:pPr>
              <w:pStyle w:val="Body"/>
              <w:rPr>
                <w:rFonts w:hAnsi="Helvetica"/>
              </w:rPr>
            </w:pPr>
            <w:r w:rsidRPr="008F3F8D">
              <w:rPr>
                <w:rFonts w:hAnsi="Helvetica"/>
              </w:rPr>
              <w:t>Delana Lawson (DL)</w:t>
            </w:r>
            <w:r>
              <w:rPr>
                <w:rFonts w:hAnsi="Helvetica"/>
              </w:rPr>
              <w:t xml:space="preserve"> – Chief Officer</w:t>
            </w:r>
          </w:p>
          <w:p w14:paraId="421E0390" w14:textId="77777777" w:rsidR="009329DB" w:rsidRDefault="009329DB" w:rsidP="00436E2F">
            <w:pPr>
              <w:pStyle w:val="Body"/>
              <w:rPr>
                <w:rFonts w:hAnsi="Helvetica"/>
              </w:rPr>
            </w:pPr>
          </w:p>
          <w:p w14:paraId="147B7AD0" w14:textId="77777777" w:rsidR="00436E2F" w:rsidRDefault="006B3923" w:rsidP="00436E2F">
            <w:pPr>
              <w:pStyle w:val="Body"/>
              <w:rPr>
                <w:rFonts w:hAnsi="Helvetica"/>
              </w:rPr>
            </w:pPr>
            <w:r>
              <w:rPr>
                <w:rFonts w:hAnsi="Helvetica"/>
              </w:rPr>
              <w:t>Mark Lupton (ML)</w:t>
            </w:r>
            <w:r w:rsidR="00436E2F">
              <w:rPr>
                <w:rFonts w:hAnsi="Helvetica"/>
              </w:rPr>
              <w:t xml:space="preserve"> – Engagement Officer</w:t>
            </w:r>
          </w:p>
          <w:p w14:paraId="60234CAF" w14:textId="77777777" w:rsidR="00362CEA" w:rsidRDefault="00362CEA" w:rsidP="00436E2F">
            <w:pPr>
              <w:pStyle w:val="Body"/>
              <w:rPr>
                <w:rFonts w:hAnsi="Helvetica"/>
              </w:rPr>
            </w:pPr>
          </w:p>
          <w:p w14:paraId="4541CE95" w14:textId="1A043625" w:rsidR="00362CEA" w:rsidRDefault="0076156D" w:rsidP="00436E2F">
            <w:pPr>
              <w:pStyle w:val="Body"/>
              <w:rPr>
                <w:rFonts w:hAnsi="Helvetica"/>
              </w:rPr>
            </w:pPr>
            <w:r>
              <w:rPr>
                <w:rFonts w:hAnsi="Helvetica"/>
              </w:rPr>
              <w:t>Jaweria Zia (JZ)</w:t>
            </w:r>
            <w:r w:rsidR="00362CEA">
              <w:rPr>
                <w:rFonts w:hAnsi="Helvetica"/>
              </w:rPr>
              <w:t xml:space="preserve"> – Engagement Officer</w:t>
            </w:r>
          </w:p>
          <w:p w14:paraId="69E0CD05" w14:textId="77777777" w:rsidR="006B3923" w:rsidRDefault="006B3923" w:rsidP="00436E2F">
            <w:pPr>
              <w:pStyle w:val="Body"/>
              <w:rPr>
                <w:rFonts w:hAnsi="Helvetica"/>
              </w:rPr>
            </w:pPr>
          </w:p>
          <w:p w14:paraId="702623BD" w14:textId="55EB36BA" w:rsidR="00465C28" w:rsidRDefault="0076156D" w:rsidP="00465C28">
            <w:pPr>
              <w:pStyle w:val="Body"/>
              <w:rPr>
                <w:rFonts w:hAnsi="Helvetica"/>
              </w:rPr>
            </w:pPr>
            <w:r>
              <w:rPr>
                <w:rFonts w:hAnsi="Helvetica"/>
              </w:rPr>
              <w:t>Elyse Peacock</w:t>
            </w:r>
            <w:r w:rsidR="00465C28">
              <w:rPr>
                <w:rFonts w:hAnsi="Helvetica"/>
              </w:rPr>
              <w:t xml:space="preserve"> (</w:t>
            </w:r>
            <w:r>
              <w:rPr>
                <w:rFonts w:hAnsi="Helvetica"/>
              </w:rPr>
              <w:t>EP</w:t>
            </w:r>
            <w:r w:rsidR="00465C28">
              <w:rPr>
                <w:rFonts w:hAnsi="Helvetica"/>
              </w:rPr>
              <w:t xml:space="preserve">) – Knowledge and </w:t>
            </w:r>
            <w:r>
              <w:rPr>
                <w:rFonts w:hAnsi="Helvetica"/>
              </w:rPr>
              <w:t xml:space="preserve">Support </w:t>
            </w:r>
            <w:r w:rsidR="00465C28">
              <w:rPr>
                <w:rFonts w:hAnsi="Helvetica"/>
              </w:rPr>
              <w:t>Officer (minute taker)</w:t>
            </w:r>
          </w:p>
          <w:p w14:paraId="0235EB39" w14:textId="77777777" w:rsidR="00465C28" w:rsidRDefault="00465C28" w:rsidP="00436E2F">
            <w:pPr>
              <w:pStyle w:val="Body"/>
              <w:rPr>
                <w:rFonts w:hAnsi="Helvetica"/>
              </w:rPr>
            </w:pPr>
          </w:p>
          <w:p w14:paraId="75F406DA" w14:textId="77777777" w:rsidR="006B3923" w:rsidRPr="008F3F8D" w:rsidRDefault="006B3923" w:rsidP="00436E2F">
            <w:pPr>
              <w:pStyle w:val="Body"/>
              <w:rPr>
                <w:rFonts w:hAnsi="Helvetica"/>
              </w:rPr>
            </w:pPr>
          </w:p>
          <w:p w14:paraId="2DB7DCC5" w14:textId="77777777" w:rsidR="008F3F8D" w:rsidRPr="006B3923" w:rsidRDefault="008F3F8D" w:rsidP="008F3F8D">
            <w:pPr>
              <w:pStyle w:val="Body"/>
              <w:rPr>
                <w:rFonts w:hAnsi="Helvetica"/>
                <w:b/>
              </w:rPr>
            </w:pPr>
            <w:r>
              <w:rPr>
                <w:rFonts w:hAnsi="Helvetica"/>
              </w:rPr>
              <w:t xml:space="preserve"> </w:t>
            </w:r>
          </w:p>
          <w:p w14:paraId="019D49E9" w14:textId="77777777" w:rsidR="00A70027" w:rsidRPr="006B3923" w:rsidRDefault="00A54563" w:rsidP="008F3F8D">
            <w:pPr>
              <w:pStyle w:val="Body"/>
              <w:rPr>
                <w:rFonts w:hAnsi="Helvetica"/>
                <w:b/>
              </w:rPr>
            </w:pPr>
            <w:r w:rsidRPr="006B3923">
              <w:rPr>
                <w:rFonts w:hAnsi="Helvetica"/>
                <w:b/>
              </w:rPr>
              <w:t>Company Member</w:t>
            </w:r>
            <w:r w:rsidR="00362CEA" w:rsidRPr="006B3923">
              <w:rPr>
                <w:rFonts w:hAnsi="Helvetica"/>
                <w:b/>
              </w:rPr>
              <w:t>s</w:t>
            </w:r>
            <w:r w:rsidR="00A70027" w:rsidRPr="006B3923">
              <w:rPr>
                <w:rFonts w:hAnsi="Helvetica"/>
                <w:b/>
              </w:rPr>
              <w:t>:</w:t>
            </w:r>
          </w:p>
          <w:p w14:paraId="681843B7" w14:textId="77777777" w:rsidR="00A70027" w:rsidRDefault="00A70027" w:rsidP="008F3F8D">
            <w:pPr>
              <w:pStyle w:val="Body"/>
              <w:rPr>
                <w:rFonts w:hAnsi="Helvetica"/>
              </w:rPr>
            </w:pPr>
            <w:r>
              <w:rPr>
                <w:rFonts w:hAnsi="Helvetica"/>
              </w:rPr>
              <w:t>Marian Wilson</w:t>
            </w:r>
            <w:r w:rsidR="00331687">
              <w:rPr>
                <w:rFonts w:hAnsi="Helvetica"/>
              </w:rPr>
              <w:t xml:space="preserve"> (MW)</w:t>
            </w:r>
          </w:p>
          <w:p w14:paraId="05EABC15" w14:textId="77777777" w:rsidR="007249E0" w:rsidRDefault="00362CEA" w:rsidP="008F3F8D">
            <w:pPr>
              <w:pStyle w:val="Body"/>
              <w:rPr>
                <w:rFonts w:hAnsi="Helvetica"/>
              </w:rPr>
            </w:pPr>
            <w:r>
              <w:rPr>
                <w:rFonts w:hAnsi="Helvetica"/>
              </w:rPr>
              <w:t>S</w:t>
            </w:r>
            <w:r w:rsidR="007249E0">
              <w:rPr>
                <w:rFonts w:hAnsi="Helvetica"/>
              </w:rPr>
              <w:t>ean Dempsey</w:t>
            </w:r>
            <w:r w:rsidR="006A0898">
              <w:rPr>
                <w:rFonts w:hAnsi="Helvetica"/>
              </w:rPr>
              <w:t xml:space="preserve"> (SD)</w:t>
            </w:r>
          </w:p>
          <w:p w14:paraId="193E1F56" w14:textId="546D1C9E" w:rsidR="007249E0" w:rsidRDefault="007249E0" w:rsidP="008F3F8D">
            <w:pPr>
              <w:pStyle w:val="Body"/>
              <w:rPr>
                <w:rFonts w:hAnsi="Helvetica"/>
              </w:rPr>
            </w:pPr>
            <w:r>
              <w:rPr>
                <w:rFonts w:hAnsi="Helvetica"/>
              </w:rPr>
              <w:t>Sue Fisher</w:t>
            </w:r>
            <w:r w:rsidR="003153D1">
              <w:rPr>
                <w:rFonts w:hAnsi="Helvetica"/>
              </w:rPr>
              <w:t xml:space="preserve"> (SF)</w:t>
            </w:r>
          </w:p>
          <w:p w14:paraId="78EFBEB3" w14:textId="6DA07995" w:rsidR="0076156D" w:rsidRDefault="0076156D" w:rsidP="008F3F8D">
            <w:pPr>
              <w:pStyle w:val="Body"/>
              <w:rPr>
                <w:rFonts w:hAnsi="Helvetica"/>
              </w:rPr>
            </w:pPr>
            <w:r>
              <w:rPr>
                <w:rFonts w:hAnsi="Helvetica"/>
              </w:rPr>
              <w:t>Geoff Yates (GY)</w:t>
            </w:r>
          </w:p>
          <w:p w14:paraId="40653D0B" w14:textId="4B57CEAB" w:rsidR="0076156D" w:rsidRDefault="0076156D" w:rsidP="008F3F8D">
            <w:pPr>
              <w:pStyle w:val="Body"/>
              <w:rPr>
                <w:rFonts w:hAnsi="Helvetica"/>
              </w:rPr>
            </w:pPr>
            <w:r>
              <w:rPr>
                <w:rFonts w:hAnsi="Helvetica"/>
              </w:rPr>
              <w:t>Avril Hackett (AH)</w:t>
            </w:r>
          </w:p>
          <w:p w14:paraId="02A047B9" w14:textId="0A6AEED6" w:rsidR="0076156D" w:rsidRDefault="0076156D" w:rsidP="008F3F8D">
            <w:pPr>
              <w:pStyle w:val="Body"/>
              <w:rPr>
                <w:rFonts w:hAnsi="Helvetica"/>
              </w:rPr>
            </w:pPr>
            <w:r>
              <w:rPr>
                <w:rFonts w:hAnsi="Helvetica"/>
              </w:rPr>
              <w:t>Shirley Sheldon (SS)</w:t>
            </w:r>
          </w:p>
          <w:p w14:paraId="777DAF53" w14:textId="77777777" w:rsidR="006C7D90" w:rsidRDefault="006C7D90" w:rsidP="008F3F8D">
            <w:pPr>
              <w:pStyle w:val="Body"/>
              <w:rPr>
                <w:rFonts w:hAnsi="Helvetica"/>
              </w:rPr>
            </w:pPr>
          </w:p>
          <w:p w14:paraId="2BBC0335" w14:textId="77777777" w:rsidR="007249E0" w:rsidRPr="006B3923" w:rsidRDefault="00A54563" w:rsidP="008F3F8D">
            <w:pPr>
              <w:pStyle w:val="Body"/>
              <w:rPr>
                <w:rFonts w:hAnsi="Helvetica"/>
                <w:b/>
              </w:rPr>
            </w:pPr>
            <w:r w:rsidRPr="006B3923">
              <w:rPr>
                <w:rFonts w:hAnsi="Helvetica"/>
                <w:b/>
              </w:rPr>
              <w:t>Guest</w:t>
            </w:r>
            <w:r w:rsidR="006B3923" w:rsidRPr="006B3923">
              <w:rPr>
                <w:rFonts w:hAnsi="Helvetica"/>
                <w:b/>
              </w:rPr>
              <w:t>s</w:t>
            </w:r>
            <w:r w:rsidRPr="006B3923">
              <w:rPr>
                <w:rFonts w:hAnsi="Helvetica"/>
                <w:b/>
              </w:rPr>
              <w:t>:</w:t>
            </w:r>
          </w:p>
          <w:p w14:paraId="35994808" w14:textId="06E3A8D7" w:rsidR="006C7D90" w:rsidRDefault="0076156D" w:rsidP="0076156D">
            <w:pPr>
              <w:pStyle w:val="Body"/>
              <w:rPr>
                <w:rFonts w:hAnsi="Helvetica"/>
                <w:color w:val="auto"/>
              </w:rPr>
            </w:pPr>
            <w:r>
              <w:rPr>
                <w:rFonts w:hAnsi="Helvetica"/>
                <w:color w:val="auto"/>
              </w:rPr>
              <w:t xml:space="preserve">Zahid </w:t>
            </w:r>
            <w:proofErr w:type="spellStart"/>
            <w:r>
              <w:rPr>
                <w:rFonts w:hAnsi="Helvetica"/>
                <w:color w:val="auto"/>
              </w:rPr>
              <w:t>Alam</w:t>
            </w:r>
            <w:proofErr w:type="spellEnd"/>
            <w:r>
              <w:rPr>
                <w:rFonts w:hAnsi="Helvetica"/>
                <w:color w:val="auto"/>
              </w:rPr>
              <w:t xml:space="preserve"> (Jack) (ZA)</w:t>
            </w:r>
          </w:p>
          <w:p w14:paraId="66D0EB69" w14:textId="6294C428" w:rsidR="0076156D" w:rsidRDefault="0076156D" w:rsidP="0076156D">
            <w:pPr>
              <w:pStyle w:val="Body"/>
              <w:rPr>
                <w:rFonts w:hAnsi="Helvetica"/>
                <w:color w:val="auto"/>
              </w:rPr>
            </w:pPr>
            <w:r>
              <w:rPr>
                <w:rFonts w:hAnsi="Helvetica"/>
                <w:color w:val="auto"/>
              </w:rPr>
              <w:t>Ann Cox (AC)</w:t>
            </w:r>
          </w:p>
          <w:p w14:paraId="03272DDE" w14:textId="1DB14B0F" w:rsidR="0076156D" w:rsidRPr="003316A8" w:rsidRDefault="0076156D" w:rsidP="0076156D">
            <w:pPr>
              <w:pStyle w:val="Body"/>
              <w:rPr>
                <w:rFonts w:hAnsi="Helvetica"/>
                <w:color w:val="auto"/>
              </w:rPr>
            </w:pPr>
          </w:p>
        </w:tc>
        <w:tc>
          <w:tcPr>
            <w:tcW w:w="3001" w:type="dxa"/>
          </w:tcPr>
          <w:p w14:paraId="1E4D677A" w14:textId="77777777" w:rsidR="006B3923" w:rsidRDefault="006B3923"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rPr>
            </w:pPr>
          </w:p>
          <w:p w14:paraId="1A87866B" w14:textId="77777777" w:rsidR="00A70027" w:rsidRPr="006B3923" w:rsidRDefault="00A70027" w:rsidP="00A70027">
            <w:pPr>
              <w:pStyle w:val="Body"/>
              <w:rPr>
                <w:rFonts w:hAnsi="Helvetica"/>
                <w:b/>
              </w:rPr>
            </w:pPr>
            <w:r w:rsidRPr="006B3923">
              <w:rPr>
                <w:rFonts w:hAnsi="Helvetica"/>
                <w:b/>
              </w:rPr>
              <w:t>Company Member</w:t>
            </w:r>
            <w:r w:rsidR="006B3923">
              <w:rPr>
                <w:rFonts w:hAnsi="Helvetica"/>
                <w:b/>
              </w:rPr>
              <w:t>s</w:t>
            </w:r>
            <w:r w:rsidRPr="006B3923">
              <w:rPr>
                <w:rFonts w:hAnsi="Helvetica"/>
                <w:b/>
              </w:rPr>
              <w:t>:</w:t>
            </w:r>
          </w:p>
          <w:p w14:paraId="5D11D327" w14:textId="77777777" w:rsidR="006B3923" w:rsidRDefault="006B3923" w:rsidP="00A70027">
            <w:pPr>
              <w:pStyle w:val="Body"/>
              <w:rPr>
                <w:rFonts w:hAnsi="Helvetica"/>
              </w:rPr>
            </w:pPr>
            <w:r>
              <w:rPr>
                <w:rFonts w:hAnsi="Helvetica"/>
              </w:rPr>
              <w:t xml:space="preserve">Valerie </w:t>
            </w:r>
            <w:proofErr w:type="spellStart"/>
            <w:r>
              <w:rPr>
                <w:rFonts w:hAnsi="Helvetica"/>
              </w:rPr>
              <w:t>Ivison</w:t>
            </w:r>
            <w:proofErr w:type="spellEnd"/>
            <w:r w:rsidR="00860349">
              <w:rPr>
                <w:rFonts w:hAnsi="Helvetica"/>
              </w:rPr>
              <w:t xml:space="preserve"> (VI)</w:t>
            </w:r>
          </w:p>
          <w:p w14:paraId="0FDE54F7" w14:textId="77777777" w:rsidR="006B3923" w:rsidRDefault="006B3923" w:rsidP="00A70027">
            <w:pPr>
              <w:pStyle w:val="Body"/>
              <w:rPr>
                <w:rFonts w:hAnsi="Helvetica"/>
              </w:rPr>
            </w:pPr>
            <w:r>
              <w:rPr>
                <w:rFonts w:hAnsi="Helvetica"/>
              </w:rPr>
              <w:t>Vera Williams</w:t>
            </w:r>
            <w:r w:rsidR="00465C28">
              <w:rPr>
                <w:rFonts w:hAnsi="Helvetica"/>
              </w:rPr>
              <w:t xml:space="preserve"> (VW)</w:t>
            </w:r>
          </w:p>
          <w:p w14:paraId="4084D11A" w14:textId="0CF0899A" w:rsidR="006B3923" w:rsidRDefault="0099274F" w:rsidP="00A70027">
            <w:pPr>
              <w:pStyle w:val="Body"/>
              <w:rPr>
                <w:rFonts w:hAnsi="Helvetica"/>
              </w:rPr>
            </w:pPr>
            <w:r>
              <w:rPr>
                <w:rFonts w:hAnsi="Helvetica"/>
              </w:rPr>
              <w:t>Karl Turner (KT)</w:t>
            </w:r>
          </w:p>
          <w:p w14:paraId="42569EB9" w14:textId="77777777" w:rsidR="003316A8" w:rsidRDefault="003316A8"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rPr>
            </w:pPr>
          </w:p>
          <w:p w14:paraId="6FADEC53" w14:textId="77777777" w:rsidR="003316A8" w:rsidRDefault="003316A8" w:rsidP="0076156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rPr>
            </w:pPr>
          </w:p>
        </w:tc>
      </w:tr>
      <w:tr w:rsidR="00BE7838" w14:paraId="6204F37D" w14:textId="77777777" w:rsidTr="00AE51D4">
        <w:tc>
          <w:tcPr>
            <w:tcW w:w="9016" w:type="dxa"/>
            <w:gridSpan w:val="3"/>
          </w:tcPr>
          <w:p w14:paraId="606FC2AB" w14:textId="77777777" w:rsidR="00BE7838" w:rsidRDefault="00BE7838"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
              </w:rPr>
            </w:pPr>
            <w:r w:rsidRPr="00A54563">
              <w:rPr>
                <w:rFonts w:hAnsi="Helvetica"/>
                <w:b/>
              </w:rPr>
              <w:t>Welcome &amp; Introductions</w:t>
            </w:r>
          </w:p>
          <w:p w14:paraId="3A8C0F3C" w14:textId="77777777" w:rsidR="00BE7838" w:rsidRDefault="00BE7838"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
              </w:rPr>
            </w:pPr>
          </w:p>
          <w:p w14:paraId="2A3146F7" w14:textId="77777777" w:rsidR="00BE7838" w:rsidRDefault="00BE7838"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rPr>
            </w:pPr>
            <w:r>
              <w:rPr>
                <w:rFonts w:hAnsi="Helvetica"/>
              </w:rPr>
              <w:t>The Chair, (PM), welcomed everyone to the meeting and invited all attendees to introduce themselves – this included Staff, Board Members, Company Members and Guests.  He then read the apologies and advised all of housekeeping matters including fire alarms and lift location.</w:t>
            </w:r>
          </w:p>
          <w:p w14:paraId="3F7C4739" w14:textId="77777777" w:rsidR="00BE7838" w:rsidRDefault="00BE7838" w:rsidP="00455D9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rPr>
            </w:pPr>
          </w:p>
          <w:p w14:paraId="1DC53937" w14:textId="62A281BE" w:rsidR="00BE7838" w:rsidRDefault="00BE7838" w:rsidP="00455D9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rPr>
            </w:pPr>
            <w:r>
              <w:rPr>
                <w:rFonts w:hAnsi="Helvetica"/>
              </w:rPr>
              <w:t>PM advised he had been given Proxy Votes for p</w:t>
            </w:r>
            <w:r w:rsidR="0099274F">
              <w:rPr>
                <w:rFonts w:hAnsi="Helvetica"/>
              </w:rPr>
              <w:t>eople</w:t>
            </w:r>
            <w:r>
              <w:rPr>
                <w:rFonts w:hAnsi="Helvetica"/>
              </w:rPr>
              <w:t xml:space="preserve"> who ha</w:t>
            </w:r>
            <w:r w:rsidR="0099274F">
              <w:rPr>
                <w:rFonts w:hAnsi="Helvetica"/>
              </w:rPr>
              <w:t>d</w:t>
            </w:r>
            <w:r>
              <w:rPr>
                <w:rFonts w:hAnsi="Helvetica"/>
              </w:rPr>
              <w:t xml:space="preserve"> sent apologies and clarified that only company members would be eligible to vote during the proceedings.</w:t>
            </w:r>
          </w:p>
          <w:p w14:paraId="3230AED9" w14:textId="77777777" w:rsidR="00BE7838" w:rsidRDefault="00BE7838" w:rsidP="00455D9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rPr>
            </w:pPr>
          </w:p>
          <w:p w14:paraId="10B099B2" w14:textId="77777777" w:rsidR="00BE7838" w:rsidRDefault="00BE7838"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rPr>
            </w:pPr>
          </w:p>
        </w:tc>
      </w:tr>
      <w:tr w:rsidR="00BE7838" w14:paraId="37EE0148" w14:textId="77777777" w:rsidTr="00F73BB4">
        <w:tc>
          <w:tcPr>
            <w:tcW w:w="9016" w:type="dxa"/>
            <w:gridSpan w:val="3"/>
          </w:tcPr>
          <w:p w14:paraId="72FDFA98" w14:textId="77777777" w:rsidR="00BE7838" w:rsidRDefault="00BE7838"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
              </w:rPr>
            </w:pPr>
            <w:r w:rsidRPr="00ED11C1">
              <w:rPr>
                <w:rFonts w:hAnsi="Helvetica"/>
                <w:b/>
              </w:rPr>
              <w:t>Confirmation of Quorum</w:t>
            </w:r>
          </w:p>
          <w:p w14:paraId="1483808C" w14:textId="77777777" w:rsidR="00BE7838" w:rsidRDefault="00BE7838"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
              </w:rPr>
            </w:pPr>
          </w:p>
          <w:p w14:paraId="13E740EC" w14:textId="5B07E9B3" w:rsidR="00BE7838" w:rsidRDefault="0099274F" w:rsidP="00455D9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rPr>
            </w:pPr>
            <w:r>
              <w:rPr>
                <w:rFonts w:hAnsi="Helvetica"/>
              </w:rPr>
              <w:t xml:space="preserve">PM </w:t>
            </w:r>
            <w:r w:rsidR="00BE7838">
              <w:rPr>
                <w:rFonts w:hAnsi="Helvetica"/>
              </w:rPr>
              <w:t>read the Confirmation of Quorum statement and confirmed there were enough members present to be quorate and that the Annual General Meeting could go ahead.</w:t>
            </w:r>
          </w:p>
          <w:p w14:paraId="29B24AD8" w14:textId="77777777" w:rsidR="00BE7838" w:rsidRDefault="00BE7838"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rPr>
            </w:pPr>
          </w:p>
        </w:tc>
      </w:tr>
      <w:tr w:rsidR="00465C28" w14:paraId="467B4277" w14:textId="77777777" w:rsidTr="00AA6055">
        <w:tc>
          <w:tcPr>
            <w:tcW w:w="9016" w:type="dxa"/>
            <w:gridSpan w:val="3"/>
          </w:tcPr>
          <w:p w14:paraId="40B40591" w14:textId="77777777" w:rsidR="00465C28" w:rsidRDefault="00465C28" w:rsidP="00465C2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
              </w:rPr>
            </w:pPr>
            <w:r>
              <w:rPr>
                <w:rFonts w:hAnsi="Helvetica"/>
                <w:b/>
              </w:rPr>
              <w:t>Matters Arising</w:t>
            </w:r>
          </w:p>
          <w:p w14:paraId="5546606B" w14:textId="77777777" w:rsidR="00465C28" w:rsidRDefault="00465C28" w:rsidP="00465C2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
              </w:rPr>
            </w:pPr>
          </w:p>
          <w:p w14:paraId="07EDD36C" w14:textId="37C56E13" w:rsidR="00465C28" w:rsidRDefault="00465C28" w:rsidP="00465C2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rPr>
            </w:pPr>
            <w:r>
              <w:rPr>
                <w:rFonts w:hAnsi="Helvetica"/>
              </w:rPr>
              <w:t>PM asked the floor if the minutes of the last AGM could be adopted as an accurate record of the 201</w:t>
            </w:r>
            <w:r w:rsidR="0099274F">
              <w:rPr>
                <w:rFonts w:hAnsi="Helvetica"/>
              </w:rPr>
              <w:t>8</w:t>
            </w:r>
            <w:r>
              <w:rPr>
                <w:rFonts w:hAnsi="Helvetica"/>
              </w:rPr>
              <w:t xml:space="preserve"> AGM.  The AGM unanimously adopted the minutes </w:t>
            </w:r>
          </w:p>
          <w:p w14:paraId="6E420780" w14:textId="77777777" w:rsidR="00465C28" w:rsidRDefault="00465C28" w:rsidP="00465C2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
              </w:rPr>
            </w:pPr>
          </w:p>
          <w:p w14:paraId="7626B85A" w14:textId="77777777" w:rsidR="00465C28" w:rsidRDefault="00465C28"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
              </w:rPr>
            </w:pPr>
          </w:p>
        </w:tc>
      </w:tr>
      <w:tr w:rsidR="00BE7838" w14:paraId="7B6D2D88" w14:textId="77777777" w:rsidTr="00AA6055">
        <w:tc>
          <w:tcPr>
            <w:tcW w:w="9016" w:type="dxa"/>
            <w:gridSpan w:val="3"/>
          </w:tcPr>
          <w:p w14:paraId="01B1AD1F" w14:textId="77777777" w:rsidR="00BE7838" w:rsidRDefault="00BE7838"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
              </w:rPr>
            </w:pPr>
            <w:r>
              <w:rPr>
                <w:rFonts w:hAnsi="Helvetica"/>
                <w:b/>
              </w:rPr>
              <w:lastRenderedPageBreak/>
              <w:t>Trustee</w:t>
            </w:r>
            <w:r w:rsidRPr="00ED11C1">
              <w:rPr>
                <w:rFonts w:hAnsi="Helvetica"/>
                <w:b/>
              </w:rPr>
              <w:t>’s Report</w:t>
            </w:r>
          </w:p>
          <w:p w14:paraId="184B223B" w14:textId="02B557BF" w:rsidR="00BE7838" w:rsidRDefault="00BE7838"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
              </w:rPr>
            </w:pPr>
          </w:p>
          <w:p w14:paraId="018673C4" w14:textId="5378B71E" w:rsidR="00DF284F" w:rsidRPr="00DF284F" w:rsidRDefault="00DF284F"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r>
              <w:rPr>
                <w:rFonts w:hAnsi="Helvetica"/>
                <w:bCs/>
              </w:rPr>
              <w:t xml:space="preserve">PM explained how Faith </w:t>
            </w:r>
            <w:r w:rsidR="00901E9F">
              <w:rPr>
                <w:rFonts w:hAnsi="Helvetica"/>
                <w:bCs/>
              </w:rPr>
              <w:t xml:space="preserve">Mann </w:t>
            </w:r>
            <w:r>
              <w:rPr>
                <w:rFonts w:hAnsi="Helvetica"/>
                <w:bCs/>
              </w:rPr>
              <w:t>had now left the Board and acknowledged her support, going on to explain how she has now joined the board at Healthwatch Cumbria. PM then opened the invitation to members to put themselves forward to join the Board and welcomed JZ and EP to the team.</w:t>
            </w:r>
          </w:p>
          <w:p w14:paraId="63867762" w14:textId="389ED23A" w:rsidR="00DF284F" w:rsidRDefault="00DF284F"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
              </w:rPr>
            </w:pPr>
          </w:p>
          <w:p w14:paraId="1FE8E468" w14:textId="5C9111F7" w:rsidR="00DF284F" w:rsidRDefault="00DF284F"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r>
              <w:rPr>
                <w:rFonts w:hAnsi="Helvetica"/>
                <w:bCs/>
              </w:rPr>
              <w:t>PM advised that there has been a slight loss for the year of £3.5k bringing us just below the threshold of our reserves policy to cover 6 months staff salary. Adding that we will continue with this policy and a cautious approach to finance.</w:t>
            </w:r>
          </w:p>
          <w:p w14:paraId="446B24A5" w14:textId="5D69A7B4" w:rsidR="00B81336" w:rsidRDefault="00B81336"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p>
          <w:p w14:paraId="39539575" w14:textId="1022DEDD" w:rsidR="00B81336" w:rsidRDefault="00B81336"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r>
              <w:rPr>
                <w:rFonts w:hAnsi="Helvetica"/>
                <w:bCs/>
              </w:rPr>
              <w:t xml:space="preserve">ZA asked why </w:t>
            </w:r>
            <w:r w:rsidR="00DF7266">
              <w:rPr>
                <w:rFonts w:hAnsi="Helvetica"/>
                <w:bCs/>
              </w:rPr>
              <w:t>the reserve is not</w:t>
            </w:r>
            <w:r>
              <w:rPr>
                <w:rFonts w:hAnsi="Helvetica"/>
                <w:bCs/>
              </w:rPr>
              <w:t xml:space="preserve"> spent on growing Healthwatch. PM explained how it is common practice for organisations to do this to ensure there is some security and reassurance.</w:t>
            </w:r>
          </w:p>
          <w:p w14:paraId="55D6A668" w14:textId="26BACF9B" w:rsidR="002820DC" w:rsidRDefault="002820DC"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p>
          <w:p w14:paraId="67BB2F65" w14:textId="6395660D" w:rsidR="002820DC" w:rsidRDefault="002820DC"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r>
              <w:rPr>
                <w:rFonts w:hAnsi="Helvetica"/>
                <w:bCs/>
              </w:rPr>
              <w:t>PM then explain</w:t>
            </w:r>
            <w:r w:rsidR="00901E9F">
              <w:rPr>
                <w:rFonts w:hAnsi="Helvetica"/>
                <w:bCs/>
              </w:rPr>
              <w:t>ed</w:t>
            </w:r>
            <w:r>
              <w:rPr>
                <w:rFonts w:hAnsi="Helvetica"/>
                <w:bCs/>
              </w:rPr>
              <w:t xml:space="preserve"> how as agreed we have </w:t>
            </w:r>
            <w:r w:rsidR="00DF7266">
              <w:rPr>
                <w:rFonts w:hAnsi="Helvetica"/>
                <w:bCs/>
              </w:rPr>
              <w:t>not</w:t>
            </w:r>
            <w:r>
              <w:rPr>
                <w:rFonts w:hAnsi="Helvetica"/>
                <w:bCs/>
              </w:rPr>
              <w:t xml:space="preserve"> used the excess to fund a temporary post last year, filled by Safia, which has now ended.</w:t>
            </w:r>
            <w:r w:rsidR="00B81336">
              <w:rPr>
                <w:rFonts w:hAnsi="Helvetica"/>
                <w:bCs/>
              </w:rPr>
              <w:t xml:space="preserve"> Adding how the Board will continue to look for one-off activities, such as our work on health and the homeless and HMP Forest Bank rather than fund a </w:t>
            </w:r>
            <w:r w:rsidR="00DF7266">
              <w:rPr>
                <w:rFonts w:hAnsi="Helvetica"/>
                <w:bCs/>
              </w:rPr>
              <w:t>full-time</w:t>
            </w:r>
            <w:r w:rsidR="00B81336">
              <w:rPr>
                <w:rFonts w:hAnsi="Helvetica"/>
                <w:bCs/>
              </w:rPr>
              <w:t xml:space="preserve"> post.</w:t>
            </w:r>
          </w:p>
          <w:p w14:paraId="7A1E411B" w14:textId="75B4AFD4" w:rsidR="00B81336" w:rsidRDefault="00B81336"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p>
          <w:p w14:paraId="2FCA3E25" w14:textId="6B149179" w:rsidR="00B81336" w:rsidRDefault="00B81336"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r>
              <w:rPr>
                <w:rFonts w:hAnsi="Helvetica"/>
                <w:bCs/>
              </w:rPr>
              <w:t xml:space="preserve">PM explained how we have a comprehensive list of policies covering issues such as staffing, where we are guided by our relationship with Peninsular, complaints, health and safety and volunteers. These are reviewed on a three-year cycle in most cases and the Board monitors these to ensure they are kept up to date. </w:t>
            </w:r>
          </w:p>
          <w:p w14:paraId="1684BF86" w14:textId="7DB423A9" w:rsidR="00B81336" w:rsidRDefault="00B81336"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p>
          <w:p w14:paraId="02C8FC24" w14:textId="3235FDDA" w:rsidR="00B81336" w:rsidRDefault="00B81336"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r>
              <w:rPr>
                <w:rFonts w:hAnsi="Helvetica"/>
                <w:bCs/>
              </w:rPr>
              <w:t xml:space="preserve">He then went on to explain that a Business Plan has been set up on an annual basis, reviewing progress and identifying new objectives for the year ahead. </w:t>
            </w:r>
            <w:r w:rsidR="00BA589C">
              <w:rPr>
                <w:rFonts w:hAnsi="Helvetica"/>
                <w:bCs/>
              </w:rPr>
              <w:t>And that o</w:t>
            </w:r>
            <w:r>
              <w:rPr>
                <w:rFonts w:hAnsi="Helvetica"/>
                <w:bCs/>
              </w:rPr>
              <w:t>ne of these around our membership pack</w:t>
            </w:r>
            <w:r w:rsidR="00BA589C">
              <w:rPr>
                <w:rFonts w:hAnsi="Helvetica"/>
                <w:bCs/>
              </w:rPr>
              <w:t xml:space="preserve">age will form part of the AGM today. PM added how the Chief Officer now uses the Business Plan objectives to structure a report to all Board meetings, identifying progress and issues for the Board’s attention. </w:t>
            </w:r>
          </w:p>
          <w:p w14:paraId="5C586F15" w14:textId="47AA5F21" w:rsidR="00BA589C" w:rsidRDefault="00BA589C"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p>
          <w:p w14:paraId="6E106168" w14:textId="5895D930" w:rsidR="00BA589C" w:rsidRDefault="00BA589C"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r>
              <w:rPr>
                <w:rFonts w:hAnsi="Helvetica"/>
                <w:bCs/>
              </w:rPr>
              <w:t xml:space="preserve">PM explained how the team took some time out in July to reflect on the changing landscape both in Salford and beyond and considered how that might affect our future planning. And added how we will face some changes in health and social care now and in the future and that it is important that we continue to be able to run projects that hold those running services and those responsible for changes, to account. </w:t>
            </w:r>
          </w:p>
          <w:p w14:paraId="07B9F0C4" w14:textId="03563904" w:rsidR="00BA589C" w:rsidRDefault="00BA589C"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p>
          <w:p w14:paraId="41EEBE2D" w14:textId="4AD34CC3" w:rsidR="00BA589C" w:rsidRDefault="00BA589C"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r>
              <w:rPr>
                <w:rFonts w:hAnsi="Helvetica"/>
                <w:bCs/>
              </w:rPr>
              <w:t xml:space="preserve">PM said how both he and Delana continue to attend Greater Manchester meetings and how he is also a member of the GM Population Health Delivery Board and the </w:t>
            </w:r>
            <w:r w:rsidR="00DF7266">
              <w:rPr>
                <w:rFonts w:hAnsi="Helvetica"/>
                <w:bCs/>
              </w:rPr>
              <w:t>long-term</w:t>
            </w:r>
            <w:r>
              <w:rPr>
                <w:rFonts w:hAnsi="Helvetica"/>
                <w:bCs/>
              </w:rPr>
              <w:t xml:space="preserve"> governance group. He added how the approach has been simple; all Healthwatch in GM are significantly underfunded, some more than others. The new GM and sub GM structures seek engagement with Healthwatch’s in GM and expect contribution, this requires additional resource and for that resource it is reasonable to expect accountability from Healthwatch’s in GM. </w:t>
            </w:r>
            <w:r w:rsidR="00E42384">
              <w:rPr>
                <w:rFonts w:hAnsi="Helvetica"/>
                <w:bCs/>
              </w:rPr>
              <w:t xml:space="preserve"> He also concluded that </w:t>
            </w:r>
            <w:r>
              <w:rPr>
                <w:rFonts w:hAnsi="Helvetica"/>
                <w:bCs/>
              </w:rPr>
              <w:t xml:space="preserve">there should be stability for Healthwatch in terms of length of contract and income for work at a Local Authority level whilst maintaining independence. </w:t>
            </w:r>
          </w:p>
          <w:p w14:paraId="704BB01D" w14:textId="22B04E36" w:rsidR="00BA589C" w:rsidRDefault="00BA589C"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p>
          <w:p w14:paraId="60B522E4" w14:textId="702D2075" w:rsidR="00BA589C" w:rsidRDefault="00BA589C"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r>
              <w:rPr>
                <w:rFonts w:hAnsi="Helvetica"/>
                <w:bCs/>
              </w:rPr>
              <w:t xml:space="preserve">PM </w:t>
            </w:r>
            <w:r w:rsidR="00E42384">
              <w:rPr>
                <w:rFonts w:hAnsi="Helvetica"/>
                <w:bCs/>
              </w:rPr>
              <w:t xml:space="preserve">stated that his </w:t>
            </w:r>
            <w:r>
              <w:rPr>
                <w:rFonts w:hAnsi="Helvetica"/>
                <w:bCs/>
              </w:rPr>
              <w:t xml:space="preserve">expectation is that there will be no supper Healthwatch </w:t>
            </w:r>
            <w:r w:rsidR="00E42384">
              <w:rPr>
                <w:rFonts w:hAnsi="Helvetica"/>
                <w:bCs/>
              </w:rPr>
              <w:t>In Greater Manchester</w:t>
            </w:r>
            <w:r>
              <w:rPr>
                <w:rFonts w:hAnsi="Helvetica"/>
                <w:bCs/>
              </w:rPr>
              <w:t xml:space="preserve"> created at </w:t>
            </w:r>
            <w:r w:rsidR="00E42384">
              <w:rPr>
                <w:rFonts w:hAnsi="Helvetica"/>
                <w:bCs/>
              </w:rPr>
              <w:t xml:space="preserve">the </w:t>
            </w:r>
            <w:r>
              <w:rPr>
                <w:rFonts w:hAnsi="Helvetica"/>
                <w:bCs/>
              </w:rPr>
              <w:t xml:space="preserve">expense </w:t>
            </w:r>
            <w:r w:rsidR="00E42384">
              <w:rPr>
                <w:rFonts w:hAnsi="Helvetica"/>
                <w:bCs/>
              </w:rPr>
              <w:t xml:space="preserve">of Local Healthwatch </w:t>
            </w:r>
            <w:r>
              <w:rPr>
                <w:rFonts w:hAnsi="Helvetica"/>
                <w:bCs/>
              </w:rPr>
              <w:t>but that instead we will find ways to collaborate on areas of mutual interest for extra payment.</w:t>
            </w:r>
          </w:p>
          <w:p w14:paraId="7ABF6FF9" w14:textId="79BD77CE" w:rsidR="00B81336" w:rsidRDefault="00B81336"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p>
          <w:p w14:paraId="74AA128B" w14:textId="3B00EF0F" w:rsidR="00F06FAC" w:rsidRDefault="00F06FAC"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r>
              <w:rPr>
                <w:rFonts w:hAnsi="Helvetica"/>
                <w:bCs/>
              </w:rPr>
              <w:t xml:space="preserve">PM  ended </w:t>
            </w:r>
            <w:r w:rsidR="00E42384">
              <w:rPr>
                <w:rFonts w:hAnsi="Helvetica"/>
                <w:bCs/>
              </w:rPr>
              <w:t xml:space="preserve">by </w:t>
            </w:r>
            <w:r>
              <w:rPr>
                <w:rFonts w:hAnsi="Helvetica"/>
                <w:bCs/>
              </w:rPr>
              <w:t xml:space="preserve">explaining how Board appraisals were carried out for all Board members this year, </w:t>
            </w:r>
            <w:r w:rsidR="00E42384">
              <w:rPr>
                <w:rFonts w:hAnsi="Helvetica"/>
                <w:bCs/>
              </w:rPr>
              <w:t xml:space="preserve">and said </w:t>
            </w:r>
            <w:r>
              <w:rPr>
                <w:rFonts w:hAnsi="Helvetica"/>
                <w:bCs/>
              </w:rPr>
              <w:t xml:space="preserve">he was pleased to confirm that this went well and that areas were identified where Board members could contribute to the work of HWS and lead on areas of interest. For </w:t>
            </w:r>
            <w:r w:rsidR="00E42384">
              <w:rPr>
                <w:rFonts w:hAnsi="Helvetica"/>
                <w:bCs/>
              </w:rPr>
              <w:t>example,</w:t>
            </w:r>
            <w:r>
              <w:rPr>
                <w:rFonts w:hAnsi="Helvetica"/>
                <w:bCs/>
              </w:rPr>
              <w:t xml:space="preserve"> KS has assisted in the marketing strategy and planning. PM now also provides a written chairs report to all Board meetings. </w:t>
            </w:r>
          </w:p>
          <w:p w14:paraId="649824A3" w14:textId="3BC25F07" w:rsidR="00F06FAC" w:rsidRDefault="00F06FAC"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p>
          <w:p w14:paraId="0C2300C0" w14:textId="2AA8CFF8" w:rsidR="00BE7838" w:rsidRDefault="00F06FAC" w:rsidP="004F382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r>
              <w:rPr>
                <w:rFonts w:hAnsi="Helvetica"/>
                <w:bCs/>
              </w:rPr>
              <w:t xml:space="preserve">PM </w:t>
            </w:r>
            <w:r w:rsidR="00E42384">
              <w:rPr>
                <w:rFonts w:hAnsi="Helvetica"/>
                <w:bCs/>
              </w:rPr>
              <w:t xml:space="preserve">concluded his </w:t>
            </w:r>
            <w:r w:rsidR="004F3823">
              <w:rPr>
                <w:rFonts w:hAnsi="Helvetica"/>
                <w:bCs/>
              </w:rPr>
              <w:t>report by thanking the volunteers and members are crucial to the support of HWS and thanked them for their continuing support and help and asked if there were any questions.</w:t>
            </w:r>
          </w:p>
          <w:p w14:paraId="1A76B35E" w14:textId="77777777" w:rsidR="004F3823" w:rsidRDefault="004F3823" w:rsidP="004F382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p>
          <w:p w14:paraId="6514F007" w14:textId="77777777" w:rsidR="004F3823" w:rsidRDefault="004F3823" w:rsidP="004F382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p>
          <w:p w14:paraId="694CF43F" w14:textId="5FB52D6A" w:rsidR="004F3823" w:rsidRDefault="004F3823" w:rsidP="004F382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r>
              <w:rPr>
                <w:rFonts w:hAnsi="Helvetica"/>
                <w:bCs/>
              </w:rPr>
              <w:t xml:space="preserve">MW asked </w:t>
            </w:r>
            <w:r w:rsidR="00711F82">
              <w:rPr>
                <w:rFonts w:hAnsi="Helvetica"/>
                <w:bCs/>
              </w:rPr>
              <w:t>regarding</w:t>
            </w:r>
            <w:r>
              <w:rPr>
                <w:rFonts w:hAnsi="Helvetica"/>
                <w:bCs/>
              </w:rPr>
              <w:t xml:space="preserve"> the varied funding across GM HW’s whether we (HWS) chose the right strategy but others did not. PM explained how most get 50% of the funding they require and HWS receives 52% and that this then enables to carry out our work and gives us slightly more stability than others.</w:t>
            </w:r>
          </w:p>
          <w:p w14:paraId="50142A75" w14:textId="77777777" w:rsidR="004F3823" w:rsidRDefault="004F3823" w:rsidP="004F382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p>
          <w:p w14:paraId="04B3277C" w14:textId="77777777" w:rsidR="007E4FC2" w:rsidRDefault="007E4FC2" w:rsidP="004F382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p>
          <w:p w14:paraId="3A056129" w14:textId="1FE73A45" w:rsidR="007E4FC2" w:rsidRPr="004F3823" w:rsidRDefault="007E4FC2" w:rsidP="004F382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p>
        </w:tc>
      </w:tr>
      <w:tr w:rsidR="00465C28" w14:paraId="02C19EF6" w14:textId="77777777" w:rsidTr="00300200">
        <w:tc>
          <w:tcPr>
            <w:tcW w:w="9016" w:type="dxa"/>
            <w:gridSpan w:val="3"/>
          </w:tcPr>
          <w:p w14:paraId="2678B571" w14:textId="77777777" w:rsidR="00465C28" w:rsidRDefault="00465C28" w:rsidP="0033347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
              </w:rPr>
            </w:pPr>
            <w:r>
              <w:rPr>
                <w:rFonts w:hAnsi="Helvetica"/>
                <w:b/>
              </w:rPr>
              <w:t>DL Chief Officers Report</w:t>
            </w:r>
          </w:p>
          <w:p w14:paraId="7FD56D6A" w14:textId="77777777" w:rsidR="00465C28" w:rsidRDefault="00465C28" w:rsidP="0033347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
              </w:rPr>
            </w:pPr>
          </w:p>
          <w:p w14:paraId="585D4722" w14:textId="458003D2" w:rsidR="00465C28" w:rsidRDefault="00465C28" w:rsidP="00D7639A">
            <w:pPr>
              <w:pStyle w:val="Body"/>
              <w:rPr>
                <w:rFonts w:hAnsi="Helvetica"/>
              </w:rPr>
            </w:pPr>
            <w:r>
              <w:rPr>
                <w:rFonts w:hAnsi="Helvetica"/>
              </w:rPr>
              <w:t xml:space="preserve">DL presented a slide show explaining </w:t>
            </w:r>
            <w:r w:rsidR="00D7639A">
              <w:rPr>
                <w:rFonts w:hAnsi="Helvetica"/>
              </w:rPr>
              <w:t xml:space="preserve">the highlights for HWS in 2018/2019. These included how we have heard from over 2500 </w:t>
            </w:r>
            <w:r w:rsidR="00711F82">
              <w:rPr>
                <w:rFonts w:hAnsi="Helvetica"/>
              </w:rPr>
              <w:t xml:space="preserve">people </w:t>
            </w:r>
            <w:r w:rsidR="00D7639A">
              <w:rPr>
                <w:rFonts w:hAnsi="Helvetica"/>
              </w:rPr>
              <w:t>in different ways, 145 people acces</w:t>
            </w:r>
            <w:r w:rsidR="00711F82">
              <w:rPr>
                <w:rFonts w:hAnsi="Helvetica"/>
              </w:rPr>
              <w:t>sed</w:t>
            </w:r>
            <w:r w:rsidR="00D7639A">
              <w:rPr>
                <w:rFonts w:hAnsi="Helvetica"/>
              </w:rPr>
              <w:t xml:space="preserve"> our signposting and information service, </w:t>
            </w:r>
            <w:r w:rsidR="00711F82">
              <w:rPr>
                <w:rFonts w:hAnsi="Helvetica"/>
              </w:rPr>
              <w:t xml:space="preserve">we visited </w:t>
            </w:r>
            <w:r w:rsidR="00D7639A">
              <w:rPr>
                <w:rFonts w:hAnsi="Helvetica"/>
              </w:rPr>
              <w:t xml:space="preserve">26 services and 15 community events. And </w:t>
            </w:r>
            <w:r w:rsidR="00DF7266">
              <w:rPr>
                <w:rFonts w:hAnsi="Helvetica"/>
              </w:rPr>
              <w:t>finally,</w:t>
            </w:r>
            <w:r w:rsidR="00D7639A">
              <w:rPr>
                <w:rFonts w:hAnsi="Helvetica"/>
              </w:rPr>
              <w:t xml:space="preserve"> that through various projects we’ve made recommendations with 52 improvements being made. </w:t>
            </w:r>
          </w:p>
          <w:p w14:paraId="746A85F1" w14:textId="35A16A1C" w:rsidR="00D7639A" w:rsidRDefault="00D7639A" w:rsidP="00D7639A">
            <w:pPr>
              <w:pStyle w:val="Body"/>
              <w:rPr>
                <w:rFonts w:hAnsi="Helvetica"/>
              </w:rPr>
            </w:pPr>
          </w:p>
          <w:p w14:paraId="0C707BE2" w14:textId="7FC86FD8" w:rsidR="00D7639A" w:rsidRDefault="00D7639A" w:rsidP="00D7639A">
            <w:pPr>
              <w:pStyle w:val="Body"/>
              <w:rPr>
                <w:rFonts w:hAnsi="Helvetica"/>
              </w:rPr>
            </w:pPr>
            <w:r>
              <w:rPr>
                <w:rFonts w:hAnsi="Helvetica"/>
              </w:rPr>
              <w:t xml:space="preserve">DL then discussed the challenges which included raising profile and visibility with limited resources, developments at a GM level with increased complexity </w:t>
            </w:r>
            <w:r w:rsidR="00EC1DA4">
              <w:rPr>
                <w:rFonts w:hAnsi="Helvetica"/>
              </w:rPr>
              <w:t>of the health and care system. Adding also the diversity of volunteers and maintaining involvement across different projects and a static number of members</w:t>
            </w:r>
            <w:r w:rsidR="00711F82">
              <w:rPr>
                <w:rFonts w:hAnsi="Helvetica"/>
              </w:rPr>
              <w:t xml:space="preserve"> can be challenging</w:t>
            </w:r>
            <w:r w:rsidR="00EC1DA4">
              <w:rPr>
                <w:rFonts w:hAnsi="Helvetica"/>
              </w:rPr>
              <w:t xml:space="preserve">. </w:t>
            </w:r>
          </w:p>
          <w:p w14:paraId="43066B4D" w14:textId="684F3626" w:rsidR="00EC1DA4" w:rsidRDefault="00EC1DA4" w:rsidP="00D7639A">
            <w:pPr>
              <w:pStyle w:val="Body"/>
              <w:rPr>
                <w:rFonts w:hAnsi="Helvetica"/>
              </w:rPr>
            </w:pPr>
          </w:p>
          <w:p w14:paraId="41DD2D17" w14:textId="3CCE5D38" w:rsidR="00EC1DA4" w:rsidRDefault="00EC1DA4" w:rsidP="00D7639A">
            <w:pPr>
              <w:pStyle w:val="Body"/>
              <w:rPr>
                <w:rFonts w:hAnsi="Helvetica"/>
              </w:rPr>
            </w:pPr>
            <w:r>
              <w:rPr>
                <w:rFonts w:hAnsi="Helvetica"/>
              </w:rPr>
              <w:t xml:space="preserve">ZA asked whether HWS had asked the Mayor for more funding. DL explained that she </w:t>
            </w:r>
            <w:r w:rsidR="00DF7266">
              <w:rPr>
                <w:rFonts w:hAnsi="Helvetica"/>
              </w:rPr>
              <w:t>hadn’t,</w:t>
            </w:r>
            <w:r>
              <w:rPr>
                <w:rFonts w:hAnsi="Helvetica"/>
              </w:rPr>
              <w:t xml:space="preserve"> but it could be something to be </w:t>
            </w:r>
            <w:r w:rsidR="00711F82">
              <w:rPr>
                <w:rFonts w:hAnsi="Helvetica"/>
              </w:rPr>
              <w:t>investigated</w:t>
            </w:r>
            <w:r>
              <w:rPr>
                <w:rFonts w:hAnsi="Helvetica"/>
              </w:rPr>
              <w:t xml:space="preserve">. </w:t>
            </w:r>
          </w:p>
          <w:p w14:paraId="1C8E99AF" w14:textId="25AA8340" w:rsidR="00EC1DA4" w:rsidRDefault="00EC1DA4" w:rsidP="00D7639A">
            <w:pPr>
              <w:pStyle w:val="Body"/>
              <w:rPr>
                <w:rFonts w:hAnsi="Helvetica"/>
              </w:rPr>
            </w:pPr>
          </w:p>
          <w:p w14:paraId="1979FC54" w14:textId="159BF496" w:rsidR="00EC1DA4" w:rsidRDefault="00EC1DA4" w:rsidP="00D7639A">
            <w:pPr>
              <w:pStyle w:val="Body"/>
              <w:rPr>
                <w:rFonts w:hAnsi="Helvetica"/>
              </w:rPr>
            </w:pPr>
            <w:r>
              <w:rPr>
                <w:rFonts w:hAnsi="Helvetica"/>
              </w:rPr>
              <w:t>DL then went on to discuss the future which included good governance, increasing the number of volunteers, developing a membership package and HWS network, speaking to the ‘least heard’, raising HWS profile and reach and making sure that HWS adds social value to Salford.</w:t>
            </w:r>
          </w:p>
          <w:p w14:paraId="1B02D245" w14:textId="5649683F" w:rsidR="00EC1DA4" w:rsidRDefault="00EC1DA4" w:rsidP="00D7639A">
            <w:pPr>
              <w:pStyle w:val="Body"/>
              <w:rPr>
                <w:rFonts w:hAnsi="Helvetica"/>
              </w:rPr>
            </w:pPr>
          </w:p>
          <w:p w14:paraId="466112AF" w14:textId="5EDF17AA" w:rsidR="00D71C73" w:rsidRDefault="00D71C73" w:rsidP="00D71C7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r>
              <w:rPr>
                <w:rFonts w:hAnsi="Helvetica"/>
                <w:bCs/>
              </w:rPr>
              <w:t xml:space="preserve">AH asked where do </w:t>
            </w:r>
            <w:r w:rsidR="00711F82">
              <w:rPr>
                <w:rFonts w:hAnsi="Helvetica"/>
                <w:bCs/>
              </w:rPr>
              <w:t xml:space="preserve">recommendations suggested by </w:t>
            </w:r>
            <w:r>
              <w:rPr>
                <w:rFonts w:hAnsi="Helvetica"/>
                <w:bCs/>
              </w:rPr>
              <w:t xml:space="preserve">HWS go. DL explained that this would be covered in her next presentation, but that this information is shared with GP’s, Salford CCG, Care Homes and reports on our website with recommendations. </w:t>
            </w:r>
          </w:p>
          <w:p w14:paraId="1516A3C9" w14:textId="77777777" w:rsidR="00D71C73" w:rsidRDefault="00D71C73" w:rsidP="00D71C7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p>
          <w:p w14:paraId="20961230" w14:textId="38382C0F" w:rsidR="00D71C73" w:rsidRDefault="00D71C73" w:rsidP="00D71C7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r>
              <w:rPr>
                <w:rFonts w:hAnsi="Helvetica"/>
                <w:bCs/>
              </w:rPr>
              <w:t xml:space="preserve">SD asked about focus groups and pathways in GM for those with learning disabilities. DL explained that this could be something that HWS </w:t>
            </w:r>
            <w:r w:rsidR="00711F82">
              <w:rPr>
                <w:rFonts w:hAnsi="Helvetica"/>
                <w:bCs/>
              </w:rPr>
              <w:t>investigates</w:t>
            </w:r>
            <w:r>
              <w:rPr>
                <w:rFonts w:hAnsi="Helvetica"/>
                <w:bCs/>
              </w:rPr>
              <w:t xml:space="preserve"> with SD. </w:t>
            </w:r>
          </w:p>
          <w:p w14:paraId="38448FCF" w14:textId="77777777" w:rsidR="00D71C73" w:rsidRDefault="00D71C73" w:rsidP="00D71C7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p>
          <w:p w14:paraId="394DBFE8" w14:textId="77777777" w:rsidR="00D71C73" w:rsidRDefault="00D71C73" w:rsidP="00D71C7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r>
              <w:rPr>
                <w:rFonts w:hAnsi="Helvetica"/>
                <w:bCs/>
              </w:rPr>
              <w:t xml:space="preserve">AH asked a question regarding detoxing. DL suggested AH speaks to ML after the meeting to discuss the issues raised. </w:t>
            </w:r>
          </w:p>
          <w:p w14:paraId="76C7FA99" w14:textId="77777777" w:rsidR="00D71C73" w:rsidRDefault="00D71C73" w:rsidP="00D71C7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p>
          <w:p w14:paraId="70E5BF2F" w14:textId="50335939" w:rsidR="00D71C73" w:rsidRDefault="00D71C73" w:rsidP="00D71C7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r>
              <w:rPr>
                <w:rFonts w:hAnsi="Helvetica"/>
                <w:bCs/>
              </w:rPr>
              <w:t xml:space="preserve">ZA asked a question </w:t>
            </w:r>
            <w:r w:rsidR="00711F82">
              <w:rPr>
                <w:rFonts w:hAnsi="Helvetica"/>
                <w:bCs/>
              </w:rPr>
              <w:t xml:space="preserve">about </w:t>
            </w:r>
            <w:r>
              <w:rPr>
                <w:rFonts w:hAnsi="Helvetica"/>
                <w:bCs/>
              </w:rPr>
              <w:t xml:space="preserve">the website and having donations promoted on leaflets and the website. DL suggested ZA speaks to a member of the team to discuss these points after the meeting but added that the website is being reviewed at the end of the year. PM added that an update about the website will be shared with volunteers. </w:t>
            </w:r>
          </w:p>
          <w:p w14:paraId="38E454CD" w14:textId="77777777" w:rsidR="00D71C73" w:rsidRDefault="00D71C73" w:rsidP="00D71C7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p>
          <w:p w14:paraId="3242978F" w14:textId="18A892FF" w:rsidR="00D71C73" w:rsidRDefault="00D71C73" w:rsidP="00D71C7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r>
              <w:rPr>
                <w:rFonts w:hAnsi="Helvetica"/>
                <w:bCs/>
              </w:rPr>
              <w:t xml:space="preserve">GY raised an issue with traffic around Salford Royal and whether HWS could </w:t>
            </w:r>
            <w:r w:rsidR="00711F82">
              <w:rPr>
                <w:rFonts w:hAnsi="Helvetica"/>
                <w:bCs/>
              </w:rPr>
              <w:t>investigate</w:t>
            </w:r>
            <w:r>
              <w:rPr>
                <w:rFonts w:hAnsi="Helvetica"/>
                <w:bCs/>
              </w:rPr>
              <w:t xml:space="preserve"> this. ML added that this is commonly raised, and it is an ongoing project with Salford Royal and people are very confused, especially when it comes to the colour coding. GY added that Salford Royal also has an issue with limited parking spaces available. ML explained how Salford Royal are trying to improve this by reducing the number of staff parking spaces and allocating those to patients. DL suggest</w:t>
            </w:r>
            <w:r w:rsidR="00711F82">
              <w:rPr>
                <w:rFonts w:hAnsi="Helvetica"/>
                <w:bCs/>
              </w:rPr>
              <w:t>ed</w:t>
            </w:r>
            <w:r>
              <w:rPr>
                <w:rFonts w:hAnsi="Helvetica"/>
                <w:bCs/>
              </w:rPr>
              <w:t xml:space="preserve"> that this information should be included in the next HWS newsletter. ML a</w:t>
            </w:r>
            <w:r w:rsidR="00711F82">
              <w:rPr>
                <w:rFonts w:hAnsi="Helvetica"/>
                <w:bCs/>
              </w:rPr>
              <w:t xml:space="preserve">dded </w:t>
            </w:r>
            <w:r>
              <w:rPr>
                <w:rFonts w:hAnsi="Helvetica"/>
                <w:bCs/>
              </w:rPr>
              <w:t>that at the recent HWE conference Simon Stevens from HWE said that they were looking at patient transport on a national level.</w:t>
            </w:r>
          </w:p>
          <w:p w14:paraId="4D5F8169" w14:textId="63F471B5" w:rsidR="00D71C73" w:rsidRDefault="00D71C73" w:rsidP="00D71C7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p>
          <w:p w14:paraId="0C2501C5" w14:textId="77777777" w:rsidR="00465C28" w:rsidRDefault="00465C28" w:rsidP="00D7639A">
            <w:pPr>
              <w:pStyle w:val="Body"/>
              <w:rPr>
                <w:rFonts w:hAnsi="Helvetica"/>
              </w:rPr>
            </w:pPr>
          </w:p>
        </w:tc>
      </w:tr>
      <w:tr w:rsidR="00465C28" w14:paraId="4138077D" w14:textId="77777777" w:rsidTr="004108EE">
        <w:tc>
          <w:tcPr>
            <w:tcW w:w="9016" w:type="dxa"/>
            <w:gridSpan w:val="3"/>
          </w:tcPr>
          <w:p w14:paraId="58FC0647" w14:textId="77777777" w:rsidR="00465C28" w:rsidRDefault="00465C28"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
              </w:rPr>
            </w:pPr>
            <w:r w:rsidRPr="00ED11C1">
              <w:rPr>
                <w:rFonts w:hAnsi="Helvetica"/>
                <w:b/>
              </w:rPr>
              <w:t xml:space="preserve">Adoption of </w:t>
            </w:r>
            <w:r>
              <w:rPr>
                <w:rFonts w:hAnsi="Helvetica"/>
                <w:b/>
              </w:rPr>
              <w:t xml:space="preserve">Accounts </w:t>
            </w:r>
          </w:p>
          <w:p w14:paraId="5789B380" w14:textId="2CFDD898" w:rsidR="00465C28" w:rsidRDefault="00465C28"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
              </w:rPr>
            </w:pPr>
          </w:p>
          <w:p w14:paraId="216B0714" w14:textId="62B7A91E" w:rsidR="00D71C73" w:rsidRDefault="00D71C73"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r>
              <w:rPr>
                <w:rFonts w:hAnsi="Helvetica"/>
                <w:bCs/>
              </w:rPr>
              <w:t>Kirsten from Salford CVS introduced herself and explained that she looks after HWS’s accounts and management accounts. She added that an independent examiner has said they are happy with the inspection of the records and HWS is in a good place.</w:t>
            </w:r>
          </w:p>
          <w:p w14:paraId="3DD36995" w14:textId="72865523" w:rsidR="00D71C73" w:rsidRDefault="00D71C73"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p>
          <w:p w14:paraId="62AFF562" w14:textId="0E341485" w:rsidR="0062364F" w:rsidRDefault="00D71C73"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proofErr w:type="spellStart"/>
            <w:r>
              <w:rPr>
                <w:rFonts w:hAnsi="Helvetica"/>
                <w:bCs/>
              </w:rPr>
              <w:t>GY</w:t>
            </w:r>
            <w:proofErr w:type="spellEnd"/>
            <w:r>
              <w:rPr>
                <w:rFonts w:hAnsi="Helvetica"/>
                <w:bCs/>
              </w:rPr>
              <w:t xml:space="preserve"> ask</w:t>
            </w:r>
            <w:r w:rsidR="00711F82">
              <w:rPr>
                <w:rFonts w:hAnsi="Helvetica"/>
                <w:bCs/>
              </w:rPr>
              <w:t>ed</w:t>
            </w:r>
            <w:r>
              <w:rPr>
                <w:rFonts w:hAnsi="Helvetica"/>
                <w:bCs/>
              </w:rPr>
              <w:t xml:space="preserve"> if he could see the minutes and accounts prior to the AGM as he has not had enough time to read them all thoroughly. DL informed GY that these are available on our website but in future he is welcome to contact us in advance and we can send him a printed version. </w:t>
            </w:r>
            <w:r w:rsidR="00711F82">
              <w:rPr>
                <w:rFonts w:hAnsi="Helvetica"/>
                <w:bCs/>
              </w:rPr>
              <w:t>It was a</w:t>
            </w:r>
            <w:r>
              <w:rPr>
                <w:rFonts w:hAnsi="Helvetica"/>
                <w:bCs/>
              </w:rPr>
              <w:t xml:space="preserve">greed that this needs to be made clear that they are available online more clearly in the letter to members about the AGM. </w:t>
            </w:r>
          </w:p>
          <w:p w14:paraId="3CF51AC3" w14:textId="77777777" w:rsidR="0062364F" w:rsidRDefault="0062364F"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rPr>
            </w:pPr>
          </w:p>
          <w:p w14:paraId="58B820F2" w14:textId="1365A199" w:rsidR="00465C28" w:rsidRPr="0062364F" w:rsidRDefault="00465C28"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Cs/>
              </w:rPr>
            </w:pPr>
            <w:r w:rsidRPr="002D56BF">
              <w:rPr>
                <w:rFonts w:hAnsi="Helvetica"/>
                <w:color w:val="auto"/>
              </w:rPr>
              <w:t xml:space="preserve">The </w:t>
            </w:r>
            <w:r>
              <w:rPr>
                <w:rFonts w:hAnsi="Helvetica"/>
                <w:color w:val="auto"/>
              </w:rPr>
              <w:t xml:space="preserve">accounts </w:t>
            </w:r>
            <w:r>
              <w:rPr>
                <w:rFonts w:hAnsi="Helvetica"/>
              </w:rPr>
              <w:t xml:space="preserve">were then adopted / all agreed.  </w:t>
            </w:r>
          </w:p>
          <w:p w14:paraId="2AD4CFE3" w14:textId="77777777" w:rsidR="00465C28" w:rsidRDefault="00465C28"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rPr>
            </w:pPr>
          </w:p>
        </w:tc>
      </w:tr>
      <w:tr w:rsidR="00465C28" w14:paraId="29C7AF83" w14:textId="77777777" w:rsidTr="00D459BD">
        <w:tc>
          <w:tcPr>
            <w:tcW w:w="9016" w:type="dxa"/>
            <w:gridSpan w:val="3"/>
          </w:tcPr>
          <w:p w14:paraId="29C1200A" w14:textId="7FFA8434" w:rsidR="00465C28" w:rsidRDefault="0062364F" w:rsidP="00690D2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
              </w:rPr>
            </w:pPr>
            <w:r>
              <w:rPr>
                <w:rFonts w:hAnsi="Helvetica"/>
                <w:b/>
              </w:rPr>
              <w:t>Election of Trustees</w:t>
            </w:r>
          </w:p>
          <w:p w14:paraId="48AEBA39" w14:textId="77777777" w:rsidR="0062364F" w:rsidRDefault="0062364F" w:rsidP="00690D2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
              </w:rPr>
            </w:pPr>
          </w:p>
          <w:p w14:paraId="31FD8524" w14:textId="5048A393" w:rsidR="00465C28" w:rsidRDefault="0062364F" w:rsidP="0062364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rPr>
            </w:pPr>
            <w:r>
              <w:rPr>
                <w:rFonts w:hAnsi="Helvetica"/>
              </w:rPr>
              <w:t xml:space="preserve">PM explained how </w:t>
            </w:r>
            <w:r w:rsidR="00711F82">
              <w:rPr>
                <w:rFonts w:hAnsi="Helvetica"/>
              </w:rPr>
              <w:t>at each AGM 1 third of the board must stand down for re-election</w:t>
            </w:r>
            <w:r>
              <w:rPr>
                <w:rFonts w:hAnsi="Helvetica"/>
              </w:rPr>
              <w:t xml:space="preserve">. PM asked if everyone is happy to re-nominate. Everyone agreed. PM explained how if anyone else wanted to be appointed to speak to him afterwards. </w:t>
            </w:r>
          </w:p>
          <w:p w14:paraId="49219E6E" w14:textId="21F43E0F" w:rsidR="0062364F" w:rsidRDefault="0062364F" w:rsidP="0062364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rPr>
            </w:pPr>
          </w:p>
        </w:tc>
      </w:tr>
      <w:tr w:rsidR="00465C28" w14:paraId="23382CCB" w14:textId="77777777" w:rsidTr="00867670">
        <w:tc>
          <w:tcPr>
            <w:tcW w:w="9016" w:type="dxa"/>
            <w:gridSpan w:val="3"/>
          </w:tcPr>
          <w:p w14:paraId="6CA50E5A" w14:textId="6C458EB1" w:rsidR="00465C28" w:rsidRDefault="0062364F" w:rsidP="00690D2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
              </w:rPr>
            </w:pPr>
            <w:r>
              <w:rPr>
                <w:rFonts w:hAnsi="Helvetica"/>
                <w:b/>
              </w:rPr>
              <w:t>Membership of HWS – Jackie Leigh</w:t>
            </w:r>
          </w:p>
          <w:p w14:paraId="132483C4" w14:textId="77777777" w:rsidR="00465C28" w:rsidRDefault="00465C28" w:rsidP="00690D2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
              </w:rPr>
            </w:pPr>
          </w:p>
          <w:p w14:paraId="14DB1C28" w14:textId="23CDED7F" w:rsidR="00465C28" w:rsidRDefault="008F737B" w:rsidP="0062364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rPr>
            </w:pPr>
            <w:r>
              <w:rPr>
                <w:rFonts w:hAnsi="Helvetica"/>
              </w:rPr>
              <w:t>JL then explained how she would now be speaking about how to make HWS membership more attractive. ML described the various roles of volunteers for HWS, from admin roles, virtual champions</w:t>
            </w:r>
            <w:r w:rsidR="002A0958">
              <w:rPr>
                <w:rFonts w:hAnsi="Helvetica"/>
              </w:rPr>
              <w:t xml:space="preserve"> and engagement volunteers. </w:t>
            </w:r>
          </w:p>
          <w:p w14:paraId="417CA76E" w14:textId="77777777" w:rsidR="002A0958" w:rsidRDefault="002A0958" w:rsidP="0062364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rPr>
            </w:pPr>
          </w:p>
          <w:p w14:paraId="5BB9F925" w14:textId="1A22E0A2" w:rsidR="002A0958" w:rsidRDefault="002A0958" w:rsidP="0062364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rPr>
            </w:pPr>
            <w:r>
              <w:rPr>
                <w:rFonts w:hAnsi="Helvetica"/>
              </w:rPr>
              <w:t xml:space="preserve">Then </w:t>
            </w:r>
            <w:r w:rsidR="006D0C3D">
              <w:rPr>
                <w:rFonts w:hAnsi="Helvetica"/>
              </w:rPr>
              <w:t>meeting discussed the</w:t>
            </w:r>
            <w:r>
              <w:rPr>
                <w:rFonts w:hAnsi="Helvetica"/>
              </w:rPr>
              <w:t xml:space="preserve"> benefits and advantages of being a member, with </w:t>
            </w:r>
            <w:r w:rsidR="006D0C3D">
              <w:rPr>
                <w:rFonts w:hAnsi="Helvetica"/>
              </w:rPr>
              <w:t xml:space="preserve">attendees stating that they felt they were </w:t>
            </w:r>
            <w:r>
              <w:rPr>
                <w:rFonts w:hAnsi="Helvetica"/>
              </w:rPr>
              <w:t>helping to challenge inequalities, helping improve services</w:t>
            </w:r>
            <w:r w:rsidR="006D0C3D">
              <w:rPr>
                <w:rFonts w:hAnsi="Helvetica"/>
              </w:rPr>
              <w:t xml:space="preserve"> for the people of Salford</w:t>
            </w:r>
            <w:r>
              <w:rPr>
                <w:rFonts w:hAnsi="Helvetica"/>
              </w:rPr>
              <w:t xml:space="preserve">. </w:t>
            </w:r>
          </w:p>
          <w:p w14:paraId="44924E58" w14:textId="77777777" w:rsidR="002A0958" w:rsidRDefault="002A0958" w:rsidP="0062364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rPr>
            </w:pPr>
          </w:p>
          <w:p w14:paraId="69C21A2E" w14:textId="485D21AD" w:rsidR="002A0958" w:rsidRDefault="006D0C3D" w:rsidP="0062364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rPr>
            </w:pPr>
            <w:r>
              <w:rPr>
                <w:rFonts w:hAnsi="Helvetica"/>
              </w:rPr>
              <w:t xml:space="preserve">The </w:t>
            </w:r>
            <w:r w:rsidR="002A0958">
              <w:rPr>
                <w:rFonts w:hAnsi="Helvetica"/>
              </w:rPr>
              <w:t xml:space="preserve">group </w:t>
            </w:r>
            <w:r>
              <w:rPr>
                <w:rFonts w:hAnsi="Helvetica"/>
              </w:rPr>
              <w:t xml:space="preserve">also </w:t>
            </w:r>
            <w:r w:rsidR="002A0958">
              <w:rPr>
                <w:rFonts w:hAnsi="Helvetica"/>
              </w:rPr>
              <w:t>discussed what barriers are in stopping people from becoming a member of HW</w:t>
            </w:r>
            <w:r>
              <w:rPr>
                <w:rFonts w:hAnsi="Helvetica"/>
              </w:rPr>
              <w:t>S</w:t>
            </w:r>
            <w:r w:rsidR="002A0958">
              <w:rPr>
                <w:rFonts w:hAnsi="Helvetica"/>
              </w:rPr>
              <w:t xml:space="preserve">. Contributions included it not being clear what membership is and </w:t>
            </w:r>
            <w:r>
              <w:rPr>
                <w:rFonts w:hAnsi="Helvetica"/>
              </w:rPr>
              <w:t xml:space="preserve">there is insufficient </w:t>
            </w:r>
            <w:bookmarkStart w:id="0" w:name="_GoBack"/>
            <w:bookmarkEnd w:id="0"/>
            <w:r>
              <w:rPr>
                <w:rFonts w:hAnsi="Helvetica"/>
              </w:rPr>
              <w:t>regular and clear communication</w:t>
            </w:r>
            <w:r w:rsidR="002A0958">
              <w:rPr>
                <w:rFonts w:hAnsi="Helvetica"/>
              </w:rPr>
              <w:t xml:space="preserve">. </w:t>
            </w:r>
          </w:p>
          <w:p w14:paraId="1D2E567B" w14:textId="77777777" w:rsidR="002A0958" w:rsidRDefault="002A0958" w:rsidP="0062364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rPr>
            </w:pPr>
          </w:p>
          <w:p w14:paraId="72D5313E" w14:textId="77777777" w:rsidR="002A0958" w:rsidRDefault="002A0958" w:rsidP="0062364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rPr>
            </w:pPr>
            <w:r>
              <w:rPr>
                <w:rFonts w:hAnsi="Helvetica"/>
              </w:rPr>
              <w:t>The group then looked at what could be done going forward, such as improved marketing materials which EP is already working on and clarifying the message of membership at HWS.</w:t>
            </w:r>
          </w:p>
          <w:p w14:paraId="77BCDB5B" w14:textId="117FE732" w:rsidR="002A0958" w:rsidRDefault="002A0958" w:rsidP="0062364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rPr>
            </w:pPr>
          </w:p>
        </w:tc>
      </w:tr>
      <w:tr w:rsidR="00465C28" w14:paraId="51EE4B99" w14:textId="77777777" w:rsidTr="00156907">
        <w:tc>
          <w:tcPr>
            <w:tcW w:w="9016" w:type="dxa"/>
            <w:gridSpan w:val="3"/>
          </w:tcPr>
          <w:p w14:paraId="3D1B2F9A" w14:textId="77777777" w:rsidR="00465C28" w:rsidRDefault="00465C28" w:rsidP="00690D2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
              </w:rPr>
            </w:pPr>
            <w:r>
              <w:rPr>
                <w:rFonts w:hAnsi="Helvetica"/>
                <w:b/>
              </w:rPr>
              <w:t>Close of AGM</w:t>
            </w:r>
          </w:p>
          <w:p w14:paraId="56FE0833" w14:textId="77777777" w:rsidR="00465C28" w:rsidRPr="00BE7838" w:rsidRDefault="00465C28" w:rsidP="00690D2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rPr>
            </w:pPr>
          </w:p>
          <w:p w14:paraId="6A8D83E3" w14:textId="77777777" w:rsidR="00465C28" w:rsidRDefault="00465C28"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b/>
              </w:rPr>
            </w:pPr>
            <w:r w:rsidRPr="00BE7838">
              <w:rPr>
                <w:rFonts w:hAnsi="Helvetica"/>
              </w:rPr>
              <w:t>PM brought the meeting to a close with thanks to those involved.</w:t>
            </w:r>
            <w:r>
              <w:rPr>
                <w:rFonts w:hAnsi="Helvetica"/>
                <w:b/>
              </w:rPr>
              <w:t xml:space="preserve"> </w:t>
            </w:r>
          </w:p>
          <w:p w14:paraId="520982DD" w14:textId="77777777" w:rsidR="00465C28" w:rsidRDefault="00465C28" w:rsidP="008F3F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Helvetica"/>
              </w:rPr>
            </w:pPr>
          </w:p>
        </w:tc>
      </w:tr>
    </w:tbl>
    <w:p w14:paraId="3DD71B54" w14:textId="77777777" w:rsidR="008F3F8D" w:rsidRPr="008F3F8D" w:rsidRDefault="008F3F8D" w:rsidP="008F3F8D">
      <w:pPr>
        <w:pStyle w:val="Body"/>
        <w:rPr>
          <w:rFonts w:hAnsi="Helvetica"/>
        </w:rPr>
      </w:pPr>
    </w:p>
    <w:p w14:paraId="00402AD4" w14:textId="77777777" w:rsidR="008F3F8D" w:rsidRPr="008F3F8D" w:rsidRDefault="008F3F8D">
      <w:pPr>
        <w:rPr>
          <w:rFonts w:ascii="Helvetica" w:hAnsi="Helvetica"/>
        </w:rPr>
      </w:pPr>
    </w:p>
    <w:sectPr w:rsidR="008F3F8D" w:rsidRPr="008F3F8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642B1" w14:textId="77777777" w:rsidR="00093804" w:rsidRDefault="00093804" w:rsidP="0019059B">
      <w:r>
        <w:separator/>
      </w:r>
    </w:p>
  </w:endnote>
  <w:endnote w:type="continuationSeparator" w:id="0">
    <w:p w14:paraId="4CECB81F" w14:textId="77777777" w:rsidR="00093804" w:rsidRDefault="00093804" w:rsidP="0019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742EB" w14:textId="77777777" w:rsidR="00093804" w:rsidRDefault="00093804" w:rsidP="0019059B">
      <w:r>
        <w:separator/>
      </w:r>
    </w:p>
  </w:footnote>
  <w:footnote w:type="continuationSeparator" w:id="0">
    <w:p w14:paraId="41948BFC" w14:textId="77777777" w:rsidR="00093804" w:rsidRDefault="00093804" w:rsidP="00190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3CC8D" w14:textId="77777777" w:rsidR="003B0A5C" w:rsidRDefault="003B0A5C" w:rsidP="0019059B">
    <w:pPr>
      <w:pStyle w:val="Header"/>
      <w:jc w:val="center"/>
      <w:rPr>
        <w:rFonts w:ascii="Verdana" w:hAnsi="Verdana"/>
        <w:sz w:val="28"/>
        <w:szCs w:val="28"/>
      </w:rPr>
    </w:pPr>
    <w:r>
      <w:rPr>
        <w:noProof/>
        <w:lang w:eastAsia="en-GB"/>
      </w:rPr>
      <w:drawing>
        <wp:anchor distT="0" distB="0" distL="114300" distR="114300" simplePos="0" relativeHeight="251659264" behindDoc="1" locked="0" layoutInCell="1" allowOverlap="1" wp14:anchorId="3819878C" wp14:editId="4671E5FE">
          <wp:simplePos x="0" y="0"/>
          <wp:positionH relativeFrom="column">
            <wp:posOffset>4347845</wp:posOffset>
          </wp:positionH>
          <wp:positionV relativeFrom="paragraph">
            <wp:posOffset>-315595</wp:posOffset>
          </wp:positionV>
          <wp:extent cx="2185670" cy="476250"/>
          <wp:effectExtent l="0" t="0" r="5080" b="0"/>
          <wp:wrapThrough wrapText="bothSides">
            <wp:wrapPolygon edited="0">
              <wp:start x="0" y="0"/>
              <wp:lineTo x="0" y="13824"/>
              <wp:lineTo x="14873" y="13824"/>
              <wp:lineTo x="14873" y="20736"/>
              <wp:lineTo x="21462" y="20736"/>
              <wp:lineTo x="21462" y="2592"/>
              <wp:lineTo x="2070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567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1A911CD7" wp14:editId="4C0C163B">
          <wp:simplePos x="0" y="0"/>
          <wp:positionH relativeFrom="column">
            <wp:posOffset>4347845</wp:posOffset>
          </wp:positionH>
          <wp:positionV relativeFrom="paragraph">
            <wp:posOffset>-315595</wp:posOffset>
          </wp:positionV>
          <wp:extent cx="2185670" cy="476250"/>
          <wp:effectExtent l="0" t="0" r="5080" b="0"/>
          <wp:wrapThrough wrapText="bothSides">
            <wp:wrapPolygon edited="0">
              <wp:start x="0" y="0"/>
              <wp:lineTo x="0" y="13824"/>
              <wp:lineTo x="14873" y="13824"/>
              <wp:lineTo x="14873" y="20736"/>
              <wp:lineTo x="21462" y="20736"/>
              <wp:lineTo x="21462" y="2592"/>
              <wp:lineTo x="2070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567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752E">
      <w:rPr>
        <w:rFonts w:ascii="Verdana" w:hAnsi="Verdana"/>
        <w:sz w:val="28"/>
        <w:szCs w:val="28"/>
      </w:rPr>
      <w:t>Local voices improving health and social care</w:t>
    </w:r>
  </w:p>
  <w:p w14:paraId="21CB42D2" w14:textId="77777777" w:rsidR="003B0A5C" w:rsidRDefault="003B0A5C" w:rsidP="0019059B">
    <w:pPr>
      <w:pStyle w:val="Header"/>
      <w:jc w:val="center"/>
      <w:rPr>
        <w:rFonts w:ascii="Verdana" w:hAnsi="Verdana"/>
        <w:sz w:val="28"/>
        <w:szCs w:val="28"/>
      </w:rPr>
    </w:pPr>
  </w:p>
  <w:p w14:paraId="0DCF4709" w14:textId="77777777" w:rsidR="003B0A5C" w:rsidRPr="00AC4604" w:rsidRDefault="003B0A5C" w:rsidP="0019059B">
    <w:pPr>
      <w:pStyle w:val="Header"/>
      <w:jc w:val="center"/>
      <w:rPr>
        <w:rFonts w:ascii="Verdana" w:hAnsi="Verdana"/>
        <w:i/>
        <w:sz w:val="28"/>
        <w:szCs w:val="28"/>
      </w:rPr>
    </w:pPr>
    <w:r>
      <w:rPr>
        <w:rFonts w:ascii="Verdana" w:hAnsi="Verdana"/>
        <w:i/>
        <w:sz w:val="28"/>
        <w:szCs w:val="28"/>
      </w:rPr>
      <w:t xml:space="preserve">Involve, </w:t>
    </w:r>
    <w:r w:rsidRPr="00AC4604">
      <w:rPr>
        <w:rFonts w:ascii="Verdana" w:hAnsi="Verdana"/>
        <w:i/>
        <w:sz w:val="28"/>
        <w:szCs w:val="28"/>
      </w:rPr>
      <w:t>Influence</w:t>
    </w:r>
    <w:r>
      <w:rPr>
        <w:rFonts w:ascii="Verdana" w:hAnsi="Verdana"/>
        <w:i/>
        <w:sz w:val="28"/>
        <w:szCs w:val="28"/>
      </w:rPr>
      <w:t>,</w:t>
    </w:r>
    <w:r w:rsidRPr="00AC4604">
      <w:rPr>
        <w:rFonts w:ascii="Verdana" w:hAnsi="Verdana"/>
        <w:i/>
        <w:sz w:val="28"/>
        <w:szCs w:val="28"/>
      </w:rPr>
      <w:t xml:space="preserve"> Aspire</w:t>
    </w:r>
    <w:r>
      <w:rPr>
        <w:rFonts w:ascii="Verdana" w:hAnsi="Verdana"/>
        <w:i/>
        <w:sz w:val="28"/>
        <w:szCs w:val="28"/>
      </w:rPr>
      <w:t>.</w:t>
    </w:r>
  </w:p>
  <w:p w14:paraId="63E4E874" w14:textId="77777777" w:rsidR="003B0A5C" w:rsidRDefault="003B0A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E75BE"/>
    <w:multiLevelType w:val="hybridMultilevel"/>
    <w:tmpl w:val="8668BDA6"/>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 w15:restartNumberingAfterBreak="0">
    <w:nsid w:val="10EE1DDC"/>
    <w:multiLevelType w:val="hybridMultilevel"/>
    <w:tmpl w:val="610CA7E2"/>
    <w:lvl w:ilvl="0" w:tplc="0FF0EE66">
      <w:start w:val="1"/>
      <w:numFmt w:val="bullet"/>
      <w:lvlText w:val="•"/>
      <w:lvlJc w:val="left"/>
      <w:pPr>
        <w:tabs>
          <w:tab w:val="num" w:pos="720"/>
        </w:tabs>
        <w:ind w:left="720" w:hanging="360"/>
      </w:pPr>
      <w:rPr>
        <w:rFonts w:ascii="Arial" w:hAnsi="Arial" w:hint="default"/>
      </w:rPr>
    </w:lvl>
    <w:lvl w:ilvl="1" w:tplc="6218CB7A" w:tentative="1">
      <w:start w:val="1"/>
      <w:numFmt w:val="bullet"/>
      <w:lvlText w:val="•"/>
      <w:lvlJc w:val="left"/>
      <w:pPr>
        <w:tabs>
          <w:tab w:val="num" w:pos="1440"/>
        </w:tabs>
        <w:ind w:left="1440" w:hanging="360"/>
      </w:pPr>
      <w:rPr>
        <w:rFonts w:ascii="Arial" w:hAnsi="Arial" w:hint="default"/>
      </w:rPr>
    </w:lvl>
    <w:lvl w:ilvl="2" w:tplc="7FCAC4EA" w:tentative="1">
      <w:start w:val="1"/>
      <w:numFmt w:val="bullet"/>
      <w:lvlText w:val="•"/>
      <w:lvlJc w:val="left"/>
      <w:pPr>
        <w:tabs>
          <w:tab w:val="num" w:pos="2160"/>
        </w:tabs>
        <w:ind w:left="2160" w:hanging="360"/>
      </w:pPr>
      <w:rPr>
        <w:rFonts w:ascii="Arial" w:hAnsi="Arial" w:hint="default"/>
      </w:rPr>
    </w:lvl>
    <w:lvl w:ilvl="3" w:tplc="DE4EE94A" w:tentative="1">
      <w:start w:val="1"/>
      <w:numFmt w:val="bullet"/>
      <w:lvlText w:val="•"/>
      <w:lvlJc w:val="left"/>
      <w:pPr>
        <w:tabs>
          <w:tab w:val="num" w:pos="2880"/>
        </w:tabs>
        <w:ind w:left="2880" w:hanging="360"/>
      </w:pPr>
      <w:rPr>
        <w:rFonts w:ascii="Arial" w:hAnsi="Arial" w:hint="default"/>
      </w:rPr>
    </w:lvl>
    <w:lvl w:ilvl="4" w:tplc="4D02BDE4" w:tentative="1">
      <w:start w:val="1"/>
      <w:numFmt w:val="bullet"/>
      <w:lvlText w:val="•"/>
      <w:lvlJc w:val="left"/>
      <w:pPr>
        <w:tabs>
          <w:tab w:val="num" w:pos="3600"/>
        </w:tabs>
        <w:ind w:left="3600" w:hanging="360"/>
      </w:pPr>
      <w:rPr>
        <w:rFonts w:ascii="Arial" w:hAnsi="Arial" w:hint="default"/>
      </w:rPr>
    </w:lvl>
    <w:lvl w:ilvl="5" w:tplc="47BA2A08" w:tentative="1">
      <w:start w:val="1"/>
      <w:numFmt w:val="bullet"/>
      <w:lvlText w:val="•"/>
      <w:lvlJc w:val="left"/>
      <w:pPr>
        <w:tabs>
          <w:tab w:val="num" w:pos="4320"/>
        </w:tabs>
        <w:ind w:left="4320" w:hanging="360"/>
      </w:pPr>
      <w:rPr>
        <w:rFonts w:ascii="Arial" w:hAnsi="Arial" w:hint="default"/>
      </w:rPr>
    </w:lvl>
    <w:lvl w:ilvl="6" w:tplc="E1D2F43A" w:tentative="1">
      <w:start w:val="1"/>
      <w:numFmt w:val="bullet"/>
      <w:lvlText w:val="•"/>
      <w:lvlJc w:val="left"/>
      <w:pPr>
        <w:tabs>
          <w:tab w:val="num" w:pos="5040"/>
        </w:tabs>
        <w:ind w:left="5040" w:hanging="360"/>
      </w:pPr>
      <w:rPr>
        <w:rFonts w:ascii="Arial" w:hAnsi="Arial" w:hint="default"/>
      </w:rPr>
    </w:lvl>
    <w:lvl w:ilvl="7" w:tplc="DDC0A0B6" w:tentative="1">
      <w:start w:val="1"/>
      <w:numFmt w:val="bullet"/>
      <w:lvlText w:val="•"/>
      <w:lvlJc w:val="left"/>
      <w:pPr>
        <w:tabs>
          <w:tab w:val="num" w:pos="5760"/>
        </w:tabs>
        <w:ind w:left="5760" w:hanging="360"/>
      </w:pPr>
      <w:rPr>
        <w:rFonts w:ascii="Arial" w:hAnsi="Arial" w:hint="default"/>
      </w:rPr>
    </w:lvl>
    <w:lvl w:ilvl="8" w:tplc="114C11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002AA8"/>
    <w:multiLevelType w:val="hybridMultilevel"/>
    <w:tmpl w:val="5680C13A"/>
    <w:lvl w:ilvl="0" w:tplc="5A4C73E4">
      <w:start w:val="1"/>
      <w:numFmt w:val="bullet"/>
      <w:lvlText w:val=""/>
      <w:lvlJc w:val="left"/>
      <w:pPr>
        <w:ind w:left="720" w:hanging="360"/>
      </w:pPr>
      <w:rPr>
        <w:rFonts w:ascii="Symbol" w:hAnsi="Symbol" w:hint="default"/>
      </w:rPr>
    </w:lvl>
    <w:lvl w:ilvl="1" w:tplc="5E8477BE">
      <w:start w:val="1"/>
      <w:numFmt w:val="bullet"/>
      <w:lvlText w:val="o"/>
      <w:lvlJc w:val="left"/>
      <w:pPr>
        <w:ind w:left="1440" w:hanging="360"/>
      </w:pPr>
      <w:rPr>
        <w:rFonts w:ascii="Courier New" w:hAnsi="Courier New" w:cs="Courier New" w:hint="default"/>
      </w:rPr>
    </w:lvl>
    <w:lvl w:ilvl="2" w:tplc="4FD87E40">
      <w:start w:val="1"/>
      <w:numFmt w:val="bullet"/>
      <w:lvlText w:val=""/>
      <w:lvlJc w:val="left"/>
      <w:pPr>
        <w:ind w:left="2160" w:hanging="360"/>
      </w:pPr>
      <w:rPr>
        <w:rFonts w:ascii="Wingdings" w:hAnsi="Wingdings" w:hint="default"/>
      </w:rPr>
    </w:lvl>
    <w:lvl w:ilvl="3" w:tplc="D0A00C6C">
      <w:start w:val="1"/>
      <w:numFmt w:val="bullet"/>
      <w:lvlText w:val=""/>
      <w:lvlJc w:val="left"/>
      <w:pPr>
        <w:ind w:left="2880" w:hanging="360"/>
      </w:pPr>
      <w:rPr>
        <w:rFonts w:ascii="Symbol" w:hAnsi="Symbol" w:hint="default"/>
      </w:rPr>
    </w:lvl>
    <w:lvl w:ilvl="4" w:tplc="EAF205AE">
      <w:start w:val="1"/>
      <w:numFmt w:val="bullet"/>
      <w:lvlText w:val="o"/>
      <w:lvlJc w:val="left"/>
      <w:pPr>
        <w:ind w:left="3600" w:hanging="360"/>
      </w:pPr>
      <w:rPr>
        <w:rFonts w:ascii="Courier New" w:hAnsi="Courier New" w:cs="Courier New" w:hint="default"/>
      </w:rPr>
    </w:lvl>
    <w:lvl w:ilvl="5" w:tplc="2CB80CB8">
      <w:start w:val="1"/>
      <w:numFmt w:val="bullet"/>
      <w:lvlText w:val=""/>
      <w:lvlJc w:val="left"/>
      <w:pPr>
        <w:ind w:left="4320" w:hanging="360"/>
      </w:pPr>
      <w:rPr>
        <w:rFonts w:ascii="Wingdings" w:hAnsi="Wingdings" w:hint="default"/>
      </w:rPr>
    </w:lvl>
    <w:lvl w:ilvl="6" w:tplc="4F641798">
      <w:start w:val="1"/>
      <w:numFmt w:val="bullet"/>
      <w:lvlText w:val=""/>
      <w:lvlJc w:val="left"/>
      <w:pPr>
        <w:ind w:left="5040" w:hanging="360"/>
      </w:pPr>
      <w:rPr>
        <w:rFonts w:ascii="Symbol" w:hAnsi="Symbol" w:hint="default"/>
      </w:rPr>
    </w:lvl>
    <w:lvl w:ilvl="7" w:tplc="80BC0F7E">
      <w:start w:val="1"/>
      <w:numFmt w:val="bullet"/>
      <w:lvlText w:val="o"/>
      <w:lvlJc w:val="left"/>
      <w:pPr>
        <w:ind w:left="5760" w:hanging="360"/>
      </w:pPr>
      <w:rPr>
        <w:rFonts w:ascii="Courier New" w:hAnsi="Courier New" w:cs="Courier New" w:hint="default"/>
      </w:rPr>
    </w:lvl>
    <w:lvl w:ilvl="8" w:tplc="965A89C2">
      <w:start w:val="1"/>
      <w:numFmt w:val="bullet"/>
      <w:lvlText w:val=""/>
      <w:lvlJc w:val="left"/>
      <w:pPr>
        <w:ind w:left="6480" w:hanging="360"/>
      </w:pPr>
      <w:rPr>
        <w:rFonts w:ascii="Wingdings" w:hAnsi="Wingdings" w:hint="default"/>
      </w:rPr>
    </w:lvl>
  </w:abstractNum>
  <w:abstractNum w:abstractNumId="3" w15:restartNumberingAfterBreak="0">
    <w:nsid w:val="155171E6"/>
    <w:multiLevelType w:val="hybridMultilevel"/>
    <w:tmpl w:val="B0CE67AA"/>
    <w:lvl w:ilvl="0" w:tplc="601CA0A8">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2FE1EED"/>
    <w:multiLevelType w:val="hybridMultilevel"/>
    <w:tmpl w:val="587C0A8C"/>
    <w:lvl w:ilvl="0" w:tplc="EB6AEDE2">
      <w:start w:val="1"/>
      <w:numFmt w:val="bullet"/>
      <w:lvlText w:val=""/>
      <w:lvlJc w:val="left"/>
      <w:pPr>
        <w:tabs>
          <w:tab w:val="num" w:pos="284"/>
        </w:tabs>
        <w:ind w:left="284" w:hanging="284"/>
      </w:pPr>
      <w:rPr>
        <w:rFonts w:ascii="Symbol" w:hAnsi="Symbol" w:hint="default"/>
        <w:sz w:val="24"/>
        <w:szCs w:val="24"/>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5" w15:restartNumberingAfterBreak="0">
    <w:nsid w:val="5FDD616E"/>
    <w:multiLevelType w:val="hybridMultilevel"/>
    <w:tmpl w:val="0D5CFE12"/>
    <w:lvl w:ilvl="0" w:tplc="C166DF5C">
      <w:start w:val="1"/>
      <w:numFmt w:val="bullet"/>
      <w:lvlText w:val="•"/>
      <w:lvlJc w:val="left"/>
      <w:pPr>
        <w:tabs>
          <w:tab w:val="num" w:pos="720"/>
        </w:tabs>
        <w:ind w:left="720" w:hanging="360"/>
      </w:pPr>
      <w:rPr>
        <w:rFonts w:ascii="Arial" w:hAnsi="Arial" w:hint="default"/>
      </w:rPr>
    </w:lvl>
    <w:lvl w:ilvl="1" w:tplc="8B04C3F8" w:tentative="1">
      <w:start w:val="1"/>
      <w:numFmt w:val="bullet"/>
      <w:lvlText w:val="•"/>
      <w:lvlJc w:val="left"/>
      <w:pPr>
        <w:tabs>
          <w:tab w:val="num" w:pos="1440"/>
        </w:tabs>
        <w:ind w:left="1440" w:hanging="360"/>
      </w:pPr>
      <w:rPr>
        <w:rFonts w:ascii="Arial" w:hAnsi="Arial" w:hint="default"/>
      </w:rPr>
    </w:lvl>
    <w:lvl w:ilvl="2" w:tplc="BC22F1CE" w:tentative="1">
      <w:start w:val="1"/>
      <w:numFmt w:val="bullet"/>
      <w:lvlText w:val="•"/>
      <w:lvlJc w:val="left"/>
      <w:pPr>
        <w:tabs>
          <w:tab w:val="num" w:pos="2160"/>
        </w:tabs>
        <w:ind w:left="2160" w:hanging="360"/>
      </w:pPr>
      <w:rPr>
        <w:rFonts w:ascii="Arial" w:hAnsi="Arial" w:hint="default"/>
      </w:rPr>
    </w:lvl>
    <w:lvl w:ilvl="3" w:tplc="00CCE4FE" w:tentative="1">
      <w:start w:val="1"/>
      <w:numFmt w:val="bullet"/>
      <w:lvlText w:val="•"/>
      <w:lvlJc w:val="left"/>
      <w:pPr>
        <w:tabs>
          <w:tab w:val="num" w:pos="2880"/>
        </w:tabs>
        <w:ind w:left="2880" w:hanging="360"/>
      </w:pPr>
      <w:rPr>
        <w:rFonts w:ascii="Arial" w:hAnsi="Arial" w:hint="default"/>
      </w:rPr>
    </w:lvl>
    <w:lvl w:ilvl="4" w:tplc="A4DC096E" w:tentative="1">
      <w:start w:val="1"/>
      <w:numFmt w:val="bullet"/>
      <w:lvlText w:val="•"/>
      <w:lvlJc w:val="left"/>
      <w:pPr>
        <w:tabs>
          <w:tab w:val="num" w:pos="3600"/>
        </w:tabs>
        <w:ind w:left="3600" w:hanging="360"/>
      </w:pPr>
      <w:rPr>
        <w:rFonts w:ascii="Arial" w:hAnsi="Arial" w:hint="default"/>
      </w:rPr>
    </w:lvl>
    <w:lvl w:ilvl="5" w:tplc="2C5C2700" w:tentative="1">
      <w:start w:val="1"/>
      <w:numFmt w:val="bullet"/>
      <w:lvlText w:val="•"/>
      <w:lvlJc w:val="left"/>
      <w:pPr>
        <w:tabs>
          <w:tab w:val="num" w:pos="4320"/>
        </w:tabs>
        <w:ind w:left="4320" w:hanging="360"/>
      </w:pPr>
      <w:rPr>
        <w:rFonts w:ascii="Arial" w:hAnsi="Arial" w:hint="default"/>
      </w:rPr>
    </w:lvl>
    <w:lvl w:ilvl="6" w:tplc="75CC6E4A" w:tentative="1">
      <w:start w:val="1"/>
      <w:numFmt w:val="bullet"/>
      <w:lvlText w:val="•"/>
      <w:lvlJc w:val="left"/>
      <w:pPr>
        <w:tabs>
          <w:tab w:val="num" w:pos="5040"/>
        </w:tabs>
        <w:ind w:left="5040" w:hanging="360"/>
      </w:pPr>
      <w:rPr>
        <w:rFonts w:ascii="Arial" w:hAnsi="Arial" w:hint="default"/>
      </w:rPr>
    </w:lvl>
    <w:lvl w:ilvl="7" w:tplc="7BEA4378" w:tentative="1">
      <w:start w:val="1"/>
      <w:numFmt w:val="bullet"/>
      <w:lvlText w:val="•"/>
      <w:lvlJc w:val="left"/>
      <w:pPr>
        <w:tabs>
          <w:tab w:val="num" w:pos="5760"/>
        </w:tabs>
        <w:ind w:left="5760" w:hanging="360"/>
      </w:pPr>
      <w:rPr>
        <w:rFonts w:ascii="Arial" w:hAnsi="Arial" w:hint="default"/>
      </w:rPr>
    </w:lvl>
    <w:lvl w:ilvl="8" w:tplc="A8E4BC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D07362A"/>
    <w:multiLevelType w:val="hybridMultilevel"/>
    <w:tmpl w:val="75108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AyMjG1MLA0NTC1NDRX0lEKTi0uzszPAykwrAUA8Ll+sCwAAAA="/>
  </w:docVars>
  <w:rsids>
    <w:rsidRoot w:val="0019059B"/>
    <w:rsid w:val="0001293E"/>
    <w:rsid w:val="0001490A"/>
    <w:rsid w:val="000415E9"/>
    <w:rsid w:val="00067ADE"/>
    <w:rsid w:val="00082A56"/>
    <w:rsid w:val="00090B4A"/>
    <w:rsid w:val="00092C92"/>
    <w:rsid w:val="00093804"/>
    <w:rsid w:val="000B0D95"/>
    <w:rsid w:val="000B6E4C"/>
    <w:rsid w:val="000C6F8E"/>
    <w:rsid w:val="000D1BCC"/>
    <w:rsid w:val="000D7200"/>
    <w:rsid w:val="000E292D"/>
    <w:rsid w:val="000F7C15"/>
    <w:rsid w:val="00135862"/>
    <w:rsid w:val="0013669E"/>
    <w:rsid w:val="001863A1"/>
    <w:rsid w:val="0019059B"/>
    <w:rsid w:val="001A1987"/>
    <w:rsid w:val="001A4ED6"/>
    <w:rsid w:val="001B2E68"/>
    <w:rsid w:val="001C0662"/>
    <w:rsid w:val="001C61A2"/>
    <w:rsid w:val="001C74FB"/>
    <w:rsid w:val="001D1E50"/>
    <w:rsid w:val="001D4883"/>
    <w:rsid w:val="001E189B"/>
    <w:rsid w:val="001E4765"/>
    <w:rsid w:val="002009CC"/>
    <w:rsid w:val="0021395C"/>
    <w:rsid w:val="00213C1A"/>
    <w:rsid w:val="00226AF1"/>
    <w:rsid w:val="00241517"/>
    <w:rsid w:val="00244780"/>
    <w:rsid w:val="002820DC"/>
    <w:rsid w:val="00283045"/>
    <w:rsid w:val="00283766"/>
    <w:rsid w:val="00287516"/>
    <w:rsid w:val="002928A7"/>
    <w:rsid w:val="002A0958"/>
    <w:rsid w:val="002A4592"/>
    <w:rsid w:val="002C6913"/>
    <w:rsid w:val="002D56BF"/>
    <w:rsid w:val="003153D1"/>
    <w:rsid w:val="003310E5"/>
    <w:rsid w:val="00331687"/>
    <w:rsid w:val="003316A8"/>
    <w:rsid w:val="0033347A"/>
    <w:rsid w:val="0034576F"/>
    <w:rsid w:val="00352BD1"/>
    <w:rsid w:val="003551B3"/>
    <w:rsid w:val="00355472"/>
    <w:rsid w:val="00362CEA"/>
    <w:rsid w:val="003736E7"/>
    <w:rsid w:val="00394177"/>
    <w:rsid w:val="003B0A5C"/>
    <w:rsid w:val="003B6D58"/>
    <w:rsid w:val="003C4915"/>
    <w:rsid w:val="003D3AD8"/>
    <w:rsid w:val="003E0332"/>
    <w:rsid w:val="003E19B7"/>
    <w:rsid w:val="003F1162"/>
    <w:rsid w:val="0041150A"/>
    <w:rsid w:val="00433312"/>
    <w:rsid w:val="00436E2F"/>
    <w:rsid w:val="0044686F"/>
    <w:rsid w:val="004507D6"/>
    <w:rsid w:val="00453BC7"/>
    <w:rsid w:val="00455D9D"/>
    <w:rsid w:val="00456DB7"/>
    <w:rsid w:val="00465C28"/>
    <w:rsid w:val="004702E4"/>
    <w:rsid w:val="004752FC"/>
    <w:rsid w:val="00482874"/>
    <w:rsid w:val="004C5C64"/>
    <w:rsid w:val="004D728C"/>
    <w:rsid w:val="004F3823"/>
    <w:rsid w:val="0050110A"/>
    <w:rsid w:val="0051708A"/>
    <w:rsid w:val="00533C93"/>
    <w:rsid w:val="00551CD3"/>
    <w:rsid w:val="0056599F"/>
    <w:rsid w:val="00574B99"/>
    <w:rsid w:val="00575A10"/>
    <w:rsid w:val="00583FBA"/>
    <w:rsid w:val="00584177"/>
    <w:rsid w:val="00585F28"/>
    <w:rsid w:val="00587D96"/>
    <w:rsid w:val="005A0F42"/>
    <w:rsid w:val="005A2BAF"/>
    <w:rsid w:val="005A7620"/>
    <w:rsid w:val="005B48F6"/>
    <w:rsid w:val="005C6C0E"/>
    <w:rsid w:val="005D5170"/>
    <w:rsid w:val="005E33D4"/>
    <w:rsid w:val="005F061D"/>
    <w:rsid w:val="006122FD"/>
    <w:rsid w:val="00620229"/>
    <w:rsid w:val="0062364F"/>
    <w:rsid w:val="00623C3A"/>
    <w:rsid w:val="00634526"/>
    <w:rsid w:val="0067131F"/>
    <w:rsid w:val="00690D21"/>
    <w:rsid w:val="006A0898"/>
    <w:rsid w:val="006B3923"/>
    <w:rsid w:val="006C7D90"/>
    <w:rsid w:val="006D0C3D"/>
    <w:rsid w:val="006E2C24"/>
    <w:rsid w:val="00705721"/>
    <w:rsid w:val="00711F82"/>
    <w:rsid w:val="007176C2"/>
    <w:rsid w:val="007249E0"/>
    <w:rsid w:val="0073214B"/>
    <w:rsid w:val="00751CE2"/>
    <w:rsid w:val="00752EFF"/>
    <w:rsid w:val="007609FA"/>
    <w:rsid w:val="0076156D"/>
    <w:rsid w:val="00763F4A"/>
    <w:rsid w:val="00770E4B"/>
    <w:rsid w:val="007740CF"/>
    <w:rsid w:val="007844BD"/>
    <w:rsid w:val="00785F2B"/>
    <w:rsid w:val="00797AD8"/>
    <w:rsid w:val="007B7D33"/>
    <w:rsid w:val="007C0A0F"/>
    <w:rsid w:val="007D0897"/>
    <w:rsid w:val="007E4FC2"/>
    <w:rsid w:val="00803299"/>
    <w:rsid w:val="00823656"/>
    <w:rsid w:val="00836C14"/>
    <w:rsid w:val="0085518A"/>
    <w:rsid w:val="00860349"/>
    <w:rsid w:val="0086381D"/>
    <w:rsid w:val="00870BED"/>
    <w:rsid w:val="00875D12"/>
    <w:rsid w:val="00883DB9"/>
    <w:rsid w:val="00891C12"/>
    <w:rsid w:val="008977D1"/>
    <w:rsid w:val="008A26DF"/>
    <w:rsid w:val="008B14BE"/>
    <w:rsid w:val="008B4FA8"/>
    <w:rsid w:val="008C5225"/>
    <w:rsid w:val="008C67D1"/>
    <w:rsid w:val="008E1E7E"/>
    <w:rsid w:val="008E2A31"/>
    <w:rsid w:val="008E4018"/>
    <w:rsid w:val="008F3F8D"/>
    <w:rsid w:val="008F737B"/>
    <w:rsid w:val="0090040C"/>
    <w:rsid w:val="00901E9F"/>
    <w:rsid w:val="00915561"/>
    <w:rsid w:val="009329DB"/>
    <w:rsid w:val="00941BA1"/>
    <w:rsid w:val="00967746"/>
    <w:rsid w:val="00967B8B"/>
    <w:rsid w:val="00981A88"/>
    <w:rsid w:val="0099274F"/>
    <w:rsid w:val="009B0DF7"/>
    <w:rsid w:val="009B60FB"/>
    <w:rsid w:val="009D3030"/>
    <w:rsid w:val="009E1418"/>
    <w:rsid w:val="009E1AE3"/>
    <w:rsid w:val="009E59F0"/>
    <w:rsid w:val="00A16A0E"/>
    <w:rsid w:val="00A16C1A"/>
    <w:rsid w:val="00A20C62"/>
    <w:rsid w:val="00A339F2"/>
    <w:rsid w:val="00A52452"/>
    <w:rsid w:val="00A53045"/>
    <w:rsid w:val="00A54563"/>
    <w:rsid w:val="00A70027"/>
    <w:rsid w:val="00B17D42"/>
    <w:rsid w:val="00B22563"/>
    <w:rsid w:val="00B2632C"/>
    <w:rsid w:val="00B31AE1"/>
    <w:rsid w:val="00B346E7"/>
    <w:rsid w:val="00B426AC"/>
    <w:rsid w:val="00B66925"/>
    <w:rsid w:val="00B711C6"/>
    <w:rsid w:val="00B769DC"/>
    <w:rsid w:val="00B81336"/>
    <w:rsid w:val="00BA2DBB"/>
    <w:rsid w:val="00BA589C"/>
    <w:rsid w:val="00BB266A"/>
    <w:rsid w:val="00BE2573"/>
    <w:rsid w:val="00BE7838"/>
    <w:rsid w:val="00BF10BB"/>
    <w:rsid w:val="00C1032A"/>
    <w:rsid w:val="00C23E2F"/>
    <w:rsid w:val="00C30276"/>
    <w:rsid w:val="00C4243B"/>
    <w:rsid w:val="00C42665"/>
    <w:rsid w:val="00C436D7"/>
    <w:rsid w:val="00C47E5D"/>
    <w:rsid w:val="00C65B2E"/>
    <w:rsid w:val="00CB0A44"/>
    <w:rsid w:val="00CC1A4A"/>
    <w:rsid w:val="00CF05E3"/>
    <w:rsid w:val="00CF0BD4"/>
    <w:rsid w:val="00D41F21"/>
    <w:rsid w:val="00D4418E"/>
    <w:rsid w:val="00D457FB"/>
    <w:rsid w:val="00D50815"/>
    <w:rsid w:val="00D50E4E"/>
    <w:rsid w:val="00D578AC"/>
    <w:rsid w:val="00D71C73"/>
    <w:rsid w:val="00D74E07"/>
    <w:rsid w:val="00D7639A"/>
    <w:rsid w:val="00D773B7"/>
    <w:rsid w:val="00D90224"/>
    <w:rsid w:val="00DC6F18"/>
    <w:rsid w:val="00DD5DE9"/>
    <w:rsid w:val="00DE4F4F"/>
    <w:rsid w:val="00DE5AEE"/>
    <w:rsid w:val="00DF284F"/>
    <w:rsid w:val="00DF32EC"/>
    <w:rsid w:val="00DF3B1A"/>
    <w:rsid w:val="00DF6AA6"/>
    <w:rsid w:val="00DF7266"/>
    <w:rsid w:val="00E03F72"/>
    <w:rsid w:val="00E07A90"/>
    <w:rsid w:val="00E215C8"/>
    <w:rsid w:val="00E35A16"/>
    <w:rsid w:val="00E361F5"/>
    <w:rsid w:val="00E42384"/>
    <w:rsid w:val="00E53CC8"/>
    <w:rsid w:val="00E55AE0"/>
    <w:rsid w:val="00E6637B"/>
    <w:rsid w:val="00E77E11"/>
    <w:rsid w:val="00E96CA7"/>
    <w:rsid w:val="00EC1DA4"/>
    <w:rsid w:val="00EC488F"/>
    <w:rsid w:val="00ED11C1"/>
    <w:rsid w:val="00ED773A"/>
    <w:rsid w:val="00EF47D4"/>
    <w:rsid w:val="00F06FAC"/>
    <w:rsid w:val="00F123B9"/>
    <w:rsid w:val="00F14DCB"/>
    <w:rsid w:val="00F27D72"/>
    <w:rsid w:val="00F35012"/>
    <w:rsid w:val="00F55E67"/>
    <w:rsid w:val="00F63865"/>
    <w:rsid w:val="00F6672B"/>
    <w:rsid w:val="00F66A6B"/>
    <w:rsid w:val="00F73987"/>
    <w:rsid w:val="00F939C5"/>
    <w:rsid w:val="00F95605"/>
    <w:rsid w:val="00FC3D0C"/>
    <w:rsid w:val="00FD182C"/>
    <w:rsid w:val="00FE155A"/>
    <w:rsid w:val="00FE4EEB"/>
    <w:rsid w:val="00FF1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9FD5"/>
  <w15:docId w15:val="{74363C2D-F6DA-4910-B6CC-DF4E6232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059B"/>
    <w:pPr>
      <w:spacing w:after="0" w:line="240" w:lineRule="auto"/>
    </w:pPr>
    <w:rPr>
      <w:rFonts w:ascii="Tahoma" w:eastAsia="Times New Roman" w:hAnsi="Tahoma"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59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9059B"/>
    <w:pPr>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19059B"/>
    <w:pPr>
      <w:spacing w:after="200" w:line="276" w:lineRule="auto"/>
      <w:ind w:left="720"/>
      <w:contextualSpacing/>
    </w:pPr>
    <w:rPr>
      <w:rFonts w:ascii="Calibri" w:eastAsia="Calibri" w:hAnsi="Times New Roman" w:cs="Times New Roman"/>
      <w:color w:val="auto"/>
      <w:sz w:val="22"/>
      <w:szCs w:val="22"/>
    </w:rPr>
  </w:style>
  <w:style w:type="paragraph" w:styleId="Header">
    <w:name w:val="header"/>
    <w:basedOn w:val="Normal"/>
    <w:link w:val="HeaderChar"/>
    <w:uiPriority w:val="99"/>
    <w:unhideWhenUsed/>
    <w:rsid w:val="0019059B"/>
    <w:pPr>
      <w:tabs>
        <w:tab w:val="center" w:pos="4513"/>
        <w:tab w:val="right" w:pos="9026"/>
      </w:tabs>
    </w:pPr>
  </w:style>
  <w:style w:type="character" w:customStyle="1" w:styleId="HeaderChar">
    <w:name w:val="Header Char"/>
    <w:basedOn w:val="DefaultParagraphFont"/>
    <w:link w:val="Header"/>
    <w:uiPriority w:val="99"/>
    <w:rsid w:val="0019059B"/>
    <w:rPr>
      <w:rFonts w:ascii="Tahoma" w:eastAsia="Times New Roman" w:hAnsi="Tahoma" w:cs="Arial"/>
      <w:color w:val="000000"/>
      <w:sz w:val="24"/>
      <w:szCs w:val="24"/>
    </w:rPr>
  </w:style>
  <w:style w:type="paragraph" w:styleId="Footer">
    <w:name w:val="footer"/>
    <w:basedOn w:val="Normal"/>
    <w:link w:val="FooterChar"/>
    <w:uiPriority w:val="99"/>
    <w:unhideWhenUsed/>
    <w:rsid w:val="0019059B"/>
    <w:pPr>
      <w:tabs>
        <w:tab w:val="center" w:pos="4513"/>
        <w:tab w:val="right" w:pos="9026"/>
      </w:tabs>
    </w:pPr>
  </w:style>
  <w:style w:type="character" w:customStyle="1" w:styleId="FooterChar">
    <w:name w:val="Footer Char"/>
    <w:basedOn w:val="DefaultParagraphFont"/>
    <w:link w:val="Footer"/>
    <w:uiPriority w:val="99"/>
    <w:rsid w:val="0019059B"/>
    <w:rPr>
      <w:rFonts w:ascii="Tahoma" w:eastAsia="Times New Roman" w:hAnsi="Tahoma" w:cs="Arial"/>
      <w:color w:val="000000"/>
      <w:sz w:val="24"/>
      <w:szCs w:val="24"/>
    </w:rPr>
  </w:style>
  <w:style w:type="paragraph" w:styleId="BalloonText">
    <w:name w:val="Balloon Text"/>
    <w:basedOn w:val="Normal"/>
    <w:link w:val="BalloonTextChar"/>
    <w:uiPriority w:val="99"/>
    <w:semiHidden/>
    <w:unhideWhenUsed/>
    <w:rsid w:val="003E19B7"/>
    <w:rPr>
      <w:rFonts w:cs="Tahoma"/>
      <w:sz w:val="16"/>
      <w:szCs w:val="16"/>
    </w:rPr>
  </w:style>
  <w:style w:type="character" w:customStyle="1" w:styleId="BalloonTextChar">
    <w:name w:val="Balloon Text Char"/>
    <w:basedOn w:val="DefaultParagraphFont"/>
    <w:link w:val="BalloonText"/>
    <w:uiPriority w:val="99"/>
    <w:semiHidden/>
    <w:rsid w:val="003E19B7"/>
    <w:rPr>
      <w:rFonts w:ascii="Tahoma" w:eastAsia="Times New Roman" w:hAnsi="Tahoma" w:cs="Tahoma"/>
      <w:color w:val="000000"/>
      <w:sz w:val="16"/>
      <w:szCs w:val="16"/>
    </w:rPr>
  </w:style>
  <w:style w:type="paragraph" w:customStyle="1" w:styleId="Body">
    <w:name w:val="Body"/>
    <w:rsid w:val="008F3F8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872739">
      <w:bodyDiv w:val="1"/>
      <w:marLeft w:val="0"/>
      <w:marRight w:val="0"/>
      <w:marTop w:val="0"/>
      <w:marBottom w:val="0"/>
      <w:divBdr>
        <w:top w:val="none" w:sz="0" w:space="0" w:color="auto"/>
        <w:left w:val="none" w:sz="0" w:space="0" w:color="auto"/>
        <w:bottom w:val="none" w:sz="0" w:space="0" w:color="auto"/>
        <w:right w:val="none" w:sz="0" w:space="0" w:color="auto"/>
      </w:divBdr>
      <w:divsChild>
        <w:div w:id="1586913903">
          <w:marLeft w:val="547"/>
          <w:marRight w:val="0"/>
          <w:marTop w:val="0"/>
          <w:marBottom w:val="0"/>
          <w:divBdr>
            <w:top w:val="none" w:sz="0" w:space="0" w:color="auto"/>
            <w:left w:val="none" w:sz="0" w:space="0" w:color="auto"/>
            <w:bottom w:val="none" w:sz="0" w:space="0" w:color="auto"/>
            <w:right w:val="none" w:sz="0" w:space="0" w:color="auto"/>
          </w:divBdr>
        </w:div>
        <w:div w:id="763767157">
          <w:marLeft w:val="547"/>
          <w:marRight w:val="0"/>
          <w:marTop w:val="0"/>
          <w:marBottom w:val="0"/>
          <w:divBdr>
            <w:top w:val="none" w:sz="0" w:space="0" w:color="auto"/>
            <w:left w:val="none" w:sz="0" w:space="0" w:color="auto"/>
            <w:bottom w:val="none" w:sz="0" w:space="0" w:color="auto"/>
            <w:right w:val="none" w:sz="0" w:space="0" w:color="auto"/>
          </w:divBdr>
        </w:div>
        <w:div w:id="1594127053">
          <w:marLeft w:val="547"/>
          <w:marRight w:val="0"/>
          <w:marTop w:val="0"/>
          <w:marBottom w:val="0"/>
          <w:divBdr>
            <w:top w:val="none" w:sz="0" w:space="0" w:color="auto"/>
            <w:left w:val="none" w:sz="0" w:space="0" w:color="auto"/>
            <w:bottom w:val="none" w:sz="0" w:space="0" w:color="auto"/>
            <w:right w:val="none" w:sz="0" w:space="0" w:color="auto"/>
          </w:divBdr>
        </w:div>
        <w:div w:id="1381978088">
          <w:marLeft w:val="547"/>
          <w:marRight w:val="0"/>
          <w:marTop w:val="0"/>
          <w:marBottom w:val="0"/>
          <w:divBdr>
            <w:top w:val="none" w:sz="0" w:space="0" w:color="auto"/>
            <w:left w:val="none" w:sz="0" w:space="0" w:color="auto"/>
            <w:bottom w:val="none" w:sz="0" w:space="0" w:color="auto"/>
            <w:right w:val="none" w:sz="0" w:space="0" w:color="auto"/>
          </w:divBdr>
        </w:div>
      </w:divsChild>
    </w:div>
    <w:div w:id="698775059">
      <w:bodyDiv w:val="1"/>
      <w:marLeft w:val="0"/>
      <w:marRight w:val="0"/>
      <w:marTop w:val="0"/>
      <w:marBottom w:val="0"/>
      <w:divBdr>
        <w:top w:val="none" w:sz="0" w:space="0" w:color="auto"/>
        <w:left w:val="none" w:sz="0" w:space="0" w:color="auto"/>
        <w:bottom w:val="none" w:sz="0" w:space="0" w:color="auto"/>
        <w:right w:val="none" w:sz="0" w:space="0" w:color="auto"/>
      </w:divBdr>
    </w:div>
    <w:div w:id="2144956289">
      <w:bodyDiv w:val="1"/>
      <w:marLeft w:val="0"/>
      <w:marRight w:val="0"/>
      <w:marTop w:val="0"/>
      <w:marBottom w:val="0"/>
      <w:divBdr>
        <w:top w:val="none" w:sz="0" w:space="0" w:color="auto"/>
        <w:left w:val="none" w:sz="0" w:space="0" w:color="auto"/>
        <w:bottom w:val="none" w:sz="0" w:space="0" w:color="auto"/>
        <w:right w:val="none" w:sz="0" w:space="0" w:color="auto"/>
      </w:divBdr>
      <w:divsChild>
        <w:div w:id="459500455">
          <w:marLeft w:val="446"/>
          <w:marRight w:val="0"/>
          <w:marTop w:val="0"/>
          <w:marBottom w:val="0"/>
          <w:divBdr>
            <w:top w:val="none" w:sz="0" w:space="0" w:color="auto"/>
            <w:left w:val="none" w:sz="0" w:space="0" w:color="auto"/>
            <w:bottom w:val="none" w:sz="0" w:space="0" w:color="auto"/>
            <w:right w:val="none" w:sz="0" w:space="0" w:color="auto"/>
          </w:divBdr>
        </w:div>
        <w:div w:id="2140683164">
          <w:marLeft w:val="446"/>
          <w:marRight w:val="0"/>
          <w:marTop w:val="0"/>
          <w:marBottom w:val="0"/>
          <w:divBdr>
            <w:top w:val="none" w:sz="0" w:space="0" w:color="auto"/>
            <w:left w:val="none" w:sz="0" w:space="0" w:color="auto"/>
            <w:bottom w:val="none" w:sz="0" w:space="0" w:color="auto"/>
            <w:right w:val="none" w:sz="0" w:space="0" w:color="auto"/>
          </w:divBdr>
        </w:div>
        <w:div w:id="209015592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645FF-88E3-4B80-A572-3DBD4619E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Mayo</dc:creator>
  <cp:lastModifiedBy>Delana Lawson</cp:lastModifiedBy>
  <cp:revision>2</cp:revision>
  <cp:lastPrinted>2015-03-06T10:42:00Z</cp:lastPrinted>
  <dcterms:created xsi:type="dcterms:W3CDTF">2019-10-11T11:07:00Z</dcterms:created>
  <dcterms:modified xsi:type="dcterms:W3CDTF">2019-10-11T11:07:00Z</dcterms:modified>
</cp:coreProperties>
</file>